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8F" w:rsidRPr="002539B0" w:rsidRDefault="002539B0" w:rsidP="002539B0">
      <w:pPr>
        <w:jc w:val="center"/>
        <w:rPr>
          <w:sz w:val="24"/>
          <w:szCs w:val="24"/>
        </w:rPr>
      </w:pPr>
      <w:r w:rsidRPr="002539B0">
        <w:rPr>
          <w:rFonts w:hint="eastAsia"/>
          <w:sz w:val="24"/>
          <w:szCs w:val="24"/>
        </w:rPr>
        <w:t>发明内容</w:t>
      </w:r>
    </w:p>
    <w:p w:rsidR="00D13DF6" w:rsidRDefault="00D13DF6" w:rsidP="00D13DF6">
      <w:pPr>
        <w:spacing w:line="300" w:lineRule="auto"/>
        <w:rPr>
          <w:rFonts w:ascii="宋体" w:hAnsi="宋体" w:cs="宋体"/>
          <w:b/>
          <w:color w:val="000000"/>
          <w:sz w:val="32"/>
        </w:rPr>
      </w:pPr>
      <w:r>
        <w:rPr>
          <w:b/>
          <w:bCs/>
        </w:rPr>
        <w:t>技术领域</w:t>
      </w:r>
    </w:p>
    <w:p w:rsidR="00D13DF6" w:rsidRDefault="00D13DF6" w:rsidP="00D13DF6">
      <w:pPr>
        <w:spacing w:line="300" w:lineRule="auto"/>
        <w:rPr>
          <w:rFonts w:ascii="宋体" w:hAnsi="宋体" w:cs="宋体"/>
          <w:b/>
          <w:color w:val="000000"/>
          <w:sz w:val="50"/>
          <w:vertAlign w:val="subscript"/>
        </w:rPr>
      </w:pPr>
      <w:r>
        <w:rPr>
          <w:b/>
          <w:bCs/>
        </w:rPr>
        <w:t>[0001]</w:t>
      </w:r>
      <w:r>
        <w:t>    </w:t>
      </w:r>
      <w:r>
        <w:t>本发明涉及一种用于</w:t>
      </w:r>
      <w:r>
        <w:t>LF</w:t>
      </w:r>
      <w:r>
        <w:t>精炼钢包的工作衬含碳材料，属于耐火材料技术领域。</w:t>
      </w:r>
    </w:p>
    <w:p w:rsidR="00D13DF6" w:rsidRDefault="00D13DF6" w:rsidP="00D13DF6">
      <w:pPr>
        <w:spacing w:line="300" w:lineRule="auto"/>
        <w:rPr>
          <w:rFonts w:ascii="宋体" w:hAnsi="宋体" w:cs="宋体"/>
          <w:b/>
          <w:color w:val="000000"/>
          <w:sz w:val="22"/>
          <w:vertAlign w:val="subscript"/>
        </w:rPr>
      </w:pPr>
      <w:r>
        <w:rPr>
          <w:b/>
          <w:bCs/>
        </w:rPr>
        <w:t>背景技术</w:t>
      </w:r>
    </w:p>
    <w:p w:rsidR="00D13DF6" w:rsidRDefault="00D13DF6" w:rsidP="00D13DF6">
      <w:pPr>
        <w:spacing w:line="300" w:lineRule="auto"/>
        <w:rPr>
          <w:rFonts w:ascii="宋体" w:hAnsi="宋体" w:cs="宋体"/>
          <w:b/>
          <w:color w:val="000000"/>
          <w:sz w:val="50"/>
          <w:vertAlign w:val="subscript"/>
        </w:rPr>
      </w:pPr>
      <w:r>
        <w:rPr>
          <w:b/>
          <w:bCs/>
        </w:rPr>
        <w:t>[0002]</w:t>
      </w:r>
      <w:r>
        <w:t>    </w:t>
      </w:r>
      <w:r>
        <w:t>钢包精炼是高质量钢生产的关键环节，常用的精炼方式有</w:t>
      </w:r>
      <w:r>
        <w:t>LF</w:t>
      </w:r>
      <w:r>
        <w:t>精炼、</w:t>
      </w:r>
      <w:r>
        <w:t>RH</w:t>
      </w:r>
      <w:r>
        <w:t>、</w:t>
      </w:r>
      <w:r>
        <w:t>VD</w:t>
      </w:r>
      <w:r>
        <w:t>等，其中</w:t>
      </w:r>
      <w:r>
        <w:t>LF</w:t>
      </w:r>
      <w:r>
        <w:t>精炼是钢厂使用量较高的一种精炼方式，也是对钢包工作衬材料损毁较为严重的精炼工艺。如何提高耐火材料的长寿性一直是</w:t>
      </w:r>
      <w:r>
        <w:t>LF</w:t>
      </w:r>
      <w:r>
        <w:t>精炼钢包的发展方向。</w:t>
      </w:r>
    </w:p>
    <w:p w:rsidR="00D13DF6" w:rsidRDefault="00D13DF6" w:rsidP="00D13DF6">
      <w:pPr>
        <w:spacing w:line="300" w:lineRule="auto"/>
        <w:rPr>
          <w:rFonts w:ascii="宋体" w:hAnsi="宋体" w:cs="宋体"/>
          <w:b/>
          <w:color w:val="000000"/>
          <w:sz w:val="22"/>
          <w:vertAlign w:val="subscript"/>
        </w:rPr>
      </w:pPr>
      <w:r>
        <w:rPr>
          <w:b/>
          <w:bCs/>
        </w:rPr>
        <w:t>[0003]</w:t>
      </w:r>
      <w:r>
        <w:t>    LF</w:t>
      </w:r>
      <w:r>
        <w:t>精炼包括电弧加热、钢水脱硫等工艺。由于电弧加热，钢水温度较高，一般高达</w:t>
      </w:r>
      <w:r>
        <w:t>1650-1750</w:t>
      </w:r>
      <w:r>
        <w:rPr>
          <w:rFonts w:ascii="宋体" w:eastAsia="宋体" w:hAnsi="宋体" w:cs="宋体" w:hint="eastAsia"/>
        </w:rPr>
        <w:t>℃</w:t>
      </w:r>
      <w:r>
        <w:t>。钢水脱硫时常用的脱硫造渣剂有石灰、萤石等，其中萤石是熔点较低的化渣剂，对钢包包衬耐火材料的损毁也是最严重的。</w:t>
      </w:r>
      <w:r>
        <w:t>LF</w:t>
      </w:r>
      <w:r>
        <w:t>精炼渣的特点就是高温粘度非常稀，在耐火材料的渗透深度比较深，而随着精炼渣的渗入，与耐火材料发生反应，产生溶蚀；而在温度降低到常温时，精炼渣又由于其中的氧化钙含量较高而呈现粉状，无法对耐火材料形成保护。</w:t>
      </w:r>
    </w:p>
    <w:p w:rsidR="00D13DF6" w:rsidRDefault="00D13DF6" w:rsidP="00D13DF6">
      <w:pPr>
        <w:spacing w:line="300" w:lineRule="auto"/>
        <w:rPr>
          <w:rFonts w:ascii="宋体" w:hAnsi="宋体" w:cs="宋体"/>
          <w:b/>
          <w:color w:val="000000"/>
          <w:sz w:val="22"/>
          <w:vertAlign w:val="subscript"/>
        </w:rPr>
      </w:pPr>
      <w:r>
        <w:rPr>
          <w:b/>
          <w:bCs/>
        </w:rPr>
        <w:t>[0004]</w:t>
      </w:r>
      <w:r>
        <w:t>    </w:t>
      </w:r>
      <w:r>
        <w:t>因此，用于</w:t>
      </w:r>
      <w:r>
        <w:t>LF</w:t>
      </w:r>
      <w:r>
        <w:t>精炼的钢包用材料一般采用镁碳砖等含碳材料或采用基于板状刚玉、电熔白刚玉的铝镁系浇注料或刚玉尖晶石浇注料等高纯体系材料。镁碳砖及铝镁碳砖，含有石墨组分，钢水和熔渣都不易润湿，因此，镁碳和铝镁碳砖等材料比较适合于</w:t>
      </w:r>
      <w:r>
        <w:t>LF</w:t>
      </w:r>
      <w:r>
        <w:t>精炼钢包。高纯铝镁系浇注料或刚玉尖晶石浇注料则是依靠其自身的高纯性来抵抗熔渣侵蚀，但是由于精炼渣粘度较低，在铝镁或刚玉尖晶石中的渗透层较深，导致该体系的浇注料使用中常出现渗透层较厚、继而变质、剥落等，或是由于熔渣与耐火材料的化学反应导致变质层的熔点降低，高温性能变差，有地导致该高纯浇注料的使用寿命大大降低。</w:t>
      </w:r>
    </w:p>
    <w:p w:rsidR="00D13DF6" w:rsidRDefault="00D13DF6" w:rsidP="00D13DF6">
      <w:pPr>
        <w:spacing w:line="300" w:lineRule="auto"/>
        <w:rPr>
          <w:rFonts w:ascii="宋体" w:hAnsi="宋体" w:cs="宋体"/>
          <w:b/>
          <w:color w:val="000000"/>
          <w:sz w:val="22"/>
          <w:vertAlign w:val="subscript"/>
        </w:rPr>
      </w:pPr>
      <w:r>
        <w:rPr>
          <w:b/>
          <w:bCs/>
        </w:rPr>
        <w:t>[0005]</w:t>
      </w:r>
      <w:r>
        <w:t>    </w:t>
      </w:r>
      <w:r>
        <w:t>相对镁碳砖和铝镁碳砖，高纯体系的铝镁或刚玉尖晶石浇注料的生产成本较低，现场浇注的工作衬整体性好，但是，由于不能有效抵抗熔渣的渗入，材料变质严重，铝镁及刚玉尖晶石质材料的优势无法得到充分体现。</w:t>
      </w:r>
    </w:p>
    <w:p w:rsidR="00D13DF6" w:rsidRDefault="00D13DF6" w:rsidP="00D13DF6">
      <w:pPr>
        <w:spacing w:line="300" w:lineRule="auto"/>
        <w:rPr>
          <w:rFonts w:ascii="宋体" w:hAnsi="宋体" w:cs="宋体"/>
          <w:b/>
          <w:color w:val="000000"/>
          <w:sz w:val="22"/>
          <w:vertAlign w:val="subscript"/>
        </w:rPr>
      </w:pPr>
      <w:r>
        <w:rPr>
          <w:b/>
          <w:bCs/>
        </w:rPr>
        <w:t>[0006]</w:t>
      </w:r>
      <w:r>
        <w:t>    </w:t>
      </w:r>
      <w:r>
        <w:t>为抑制精炼渣在高纯铝镁或刚玉尖晶石浇注料中的渗透，国内外曾进行过含碳的高纯铝镁或刚玉尖晶石浇注料的研发，碳组分的引入方式主要有石墨、炭黑、沥青等。</w:t>
      </w:r>
    </w:p>
    <w:p w:rsidR="00D13DF6" w:rsidRDefault="00D13DF6" w:rsidP="00D13DF6">
      <w:pPr>
        <w:spacing w:line="300" w:lineRule="auto"/>
        <w:rPr>
          <w:rFonts w:ascii="宋体" w:hAnsi="宋体" w:cs="宋体"/>
          <w:b/>
          <w:color w:val="000000"/>
          <w:sz w:val="22"/>
          <w:vertAlign w:val="subscript"/>
        </w:rPr>
      </w:pPr>
      <w:r>
        <w:rPr>
          <w:b/>
          <w:bCs/>
        </w:rPr>
        <w:t>[0007]</w:t>
      </w:r>
      <w:r>
        <w:t>    </w:t>
      </w:r>
      <w:r>
        <w:t>石墨的抗氧化性较为出色。为改善石墨在水中的润湿性，国内外在石墨的表面处理、包覆处理等方面进行了较多工作，但由于仍然无法使石墨均匀分散于浇注料中而未取得应用。炭黑和沥青可以较好地分散于浇注料中，也有将炭黑和沥青引入浇注料的先例，但由于炭黑和沥青的炭化产物都是无定型炭，极易氧化，因此，以沥青和炭黑为碳源的浇注料都无法取得较好的使用效果。目前用于钢水精炼的钢包工作衬的不定形材料仍然为无碳的铝镁或刚玉尖晶石系材料。</w:t>
      </w:r>
    </w:p>
    <w:p w:rsidR="00D13DF6" w:rsidRDefault="00D13DF6" w:rsidP="00D13DF6">
      <w:pPr>
        <w:spacing w:line="300" w:lineRule="auto"/>
        <w:rPr>
          <w:rFonts w:ascii="宋体" w:hAnsi="宋体" w:cs="宋体"/>
          <w:b/>
          <w:color w:val="000000"/>
          <w:sz w:val="22"/>
          <w:vertAlign w:val="subscript"/>
        </w:rPr>
      </w:pPr>
      <w:r>
        <w:rPr>
          <w:b/>
          <w:bCs/>
        </w:rPr>
        <w:t>发明内容</w:t>
      </w:r>
    </w:p>
    <w:p w:rsidR="00D13DF6" w:rsidRDefault="00D13DF6" w:rsidP="00D13DF6">
      <w:pPr>
        <w:spacing w:line="300" w:lineRule="auto"/>
        <w:rPr>
          <w:rFonts w:ascii="宋体" w:hAnsi="宋体" w:cs="宋体"/>
          <w:b/>
          <w:color w:val="000000"/>
          <w:sz w:val="50"/>
          <w:vertAlign w:val="subscript"/>
        </w:rPr>
      </w:pPr>
      <w:r>
        <w:rPr>
          <w:b/>
          <w:bCs/>
        </w:rPr>
        <w:t>[0008]</w:t>
      </w:r>
      <w:r>
        <w:t>    </w:t>
      </w:r>
      <w:r>
        <w:t>为开发一种有效抑制</w:t>
      </w:r>
      <w:r>
        <w:t>LF</w:t>
      </w:r>
      <w:r>
        <w:t>精炼渣在浇注料中的渗透，改善浇注料抗熔渣的渗透和侵蚀性能的材料，本发明的目的在于提供一种既可以使石墨在水中有效分散，又具有较好抗氧化性的含碳的钢包包衬浇注料。</w:t>
      </w:r>
      <w:r>
        <w:t> </w:t>
      </w:r>
    </w:p>
    <w:p w:rsidR="00D13DF6" w:rsidRDefault="00D13DF6" w:rsidP="00D13DF6">
      <w:pPr>
        <w:spacing w:line="300" w:lineRule="auto"/>
        <w:rPr>
          <w:rFonts w:ascii="宋体" w:hAnsi="宋体" w:cs="宋体"/>
          <w:b/>
          <w:color w:val="000000"/>
          <w:sz w:val="22"/>
          <w:vertAlign w:val="subscript"/>
        </w:rPr>
      </w:pPr>
      <w:r>
        <w:rPr>
          <w:b/>
          <w:bCs/>
        </w:rPr>
        <w:t>[0009]</w:t>
      </w:r>
      <w:r>
        <w:t>    </w:t>
      </w:r>
      <w:r>
        <w:t>一种精炼钢包工作衬的含碳浇注料，其化学成分及质量百分数为：</w:t>
      </w:r>
      <w:r>
        <w:t>Al</w:t>
      </w:r>
      <w:r>
        <w:rPr>
          <w:vertAlign w:val="subscript"/>
        </w:rPr>
        <w:t>2</w:t>
      </w:r>
      <w:r>
        <w:t>O</w:t>
      </w:r>
      <w:r>
        <w:rPr>
          <w:vertAlign w:val="subscript"/>
        </w:rPr>
        <w:t>3</w:t>
      </w:r>
      <w:r>
        <w:t> 75-92%</w:t>
      </w:r>
      <w:r>
        <w:t>，</w:t>
      </w:r>
      <w:r>
        <w:lastRenderedPageBreak/>
        <w:t>MgO 4-20%</w:t>
      </w:r>
      <w:r>
        <w:t>，</w:t>
      </w:r>
      <w:r>
        <w:t>C 0.3-5%</w:t>
      </w:r>
      <w:r>
        <w:t>。</w:t>
      </w:r>
    </w:p>
    <w:p w:rsidR="00D13DF6" w:rsidRDefault="00D13DF6" w:rsidP="00D13DF6">
      <w:pPr>
        <w:spacing w:line="300" w:lineRule="auto"/>
        <w:rPr>
          <w:rFonts w:ascii="宋体" w:hAnsi="宋体" w:cs="宋体"/>
          <w:b/>
          <w:color w:val="000000"/>
          <w:sz w:val="22"/>
          <w:vertAlign w:val="subscript"/>
        </w:rPr>
      </w:pPr>
      <w:r>
        <w:rPr>
          <w:b/>
          <w:bCs/>
        </w:rPr>
        <w:t>[0010]</w:t>
      </w:r>
      <w:r>
        <w:t>    </w:t>
      </w:r>
      <w:r>
        <w:t>进一步的，所述精炼钢包工作衬的含碳浇注料是由</w:t>
      </w:r>
      <w:r>
        <w:t>12-90%</w:t>
      </w:r>
      <w:r>
        <w:t>的含氧化铝的原料，预制含碳复合料</w:t>
      </w:r>
      <w:r>
        <w:t>5-50%</w:t>
      </w:r>
      <w:r>
        <w:t>，镁铝尖晶石原料</w:t>
      </w:r>
      <w:r>
        <w:t>0-20%</w:t>
      </w:r>
      <w:r>
        <w:t>；</w:t>
      </w:r>
      <w:r>
        <w:t>3-10%</w:t>
      </w:r>
      <w:r>
        <w:t>的铝酸盐水泥、</w:t>
      </w:r>
      <w:r>
        <w:t>3-18%</w:t>
      </w:r>
      <w:r>
        <w:t>的活性氧化铝微粉、</w:t>
      </w:r>
      <w:r>
        <w:t>0.10-0.15%</w:t>
      </w:r>
      <w:r>
        <w:t>的减水剂构成的混合料；所述精炼钢包工作衬的含碳浇注料由颗粒料和粉料两部分组成，且颗粒料和粉料的质量比为</w:t>
      </w:r>
      <w:r>
        <w:t>1:1~4:1</w:t>
      </w:r>
      <w:r>
        <w:t>；其中，所述含氧化铝的原料的</w:t>
      </w:r>
      <w:r>
        <w:t>Al</w:t>
      </w:r>
      <w:r>
        <w:rPr>
          <w:vertAlign w:val="subscript"/>
        </w:rPr>
        <w:t>2</w:t>
      </w:r>
      <w:r>
        <w:t>O</w:t>
      </w:r>
      <w:r>
        <w:rPr>
          <w:vertAlign w:val="subscript"/>
        </w:rPr>
        <w:t>3</w:t>
      </w:r>
      <w:r>
        <w:t> </w:t>
      </w:r>
      <w:r>
        <w:t>含量高于</w:t>
      </w:r>
      <w:r>
        <w:t>60%</w:t>
      </w:r>
      <w:r>
        <w:t>，粒度小于</w:t>
      </w:r>
      <w:r>
        <w:t>30mm</w:t>
      </w:r>
      <w:r>
        <w:t>。</w:t>
      </w:r>
    </w:p>
    <w:p w:rsidR="00D13DF6" w:rsidRDefault="00D13DF6" w:rsidP="00D13DF6">
      <w:pPr>
        <w:spacing w:line="300" w:lineRule="auto"/>
        <w:rPr>
          <w:rFonts w:ascii="宋体" w:hAnsi="宋体" w:cs="宋体"/>
          <w:b/>
          <w:color w:val="000000"/>
          <w:sz w:val="22"/>
          <w:vertAlign w:val="subscript"/>
        </w:rPr>
      </w:pPr>
      <w:r>
        <w:rPr>
          <w:b/>
          <w:bCs/>
        </w:rPr>
        <w:t>[0011]</w:t>
      </w:r>
      <w:r>
        <w:t>    </w:t>
      </w:r>
      <w:r>
        <w:t>进一步的，所述精炼钢包工作衬的含碳浇注料中的碳组分是以预先制备好的含碳复合料的形式引入的，所述含碳复合料包括含碳复合颗粒和含碳复合粉体，其中，所述含碳复合颗粒的粒径小于</w:t>
      </w:r>
      <w:r>
        <w:t>5mm</w:t>
      </w:r>
      <w:r>
        <w:t>。</w:t>
      </w:r>
    </w:p>
    <w:p w:rsidR="00D13DF6" w:rsidRDefault="00D13DF6" w:rsidP="00D13DF6">
      <w:pPr>
        <w:spacing w:line="300" w:lineRule="auto"/>
        <w:rPr>
          <w:rFonts w:ascii="宋体" w:hAnsi="宋体" w:cs="宋体"/>
          <w:b/>
          <w:color w:val="000000"/>
          <w:sz w:val="22"/>
          <w:vertAlign w:val="subscript"/>
        </w:rPr>
      </w:pPr>
      <w:r>
        <w:rPr>
          <w:b/>
          <w:bCs/>
        </w:rPr>
        <w:t>[0012]</w:t>
      </w:r>
      <w:r>
        <w:t>    </w:t>
      </w:r>
      <w:r>
        <w:t>优选的，所述精炼钢包工作衬的含碳浇注料的颗粒料的成分和质量百分数配比为：含氧化铝的原料的颗粒料</w:t>
      </w:r>
      <w:r>
        <w:t>30~75%</w:t>
      </w:r>
      <w:r>
        <w:t>、预制的含碳复合颗粒料</w:t>
      </w:r>
      <w:r>
        <w:t>5~60%</w:t>
      </w:r>
      <w:r>
        <w:t>、镁铝尖晶石颗粒料</w:t>
      </w:r>
      <w:r>
        <w:t>0~35%</w:t>
      </w:r>
      <w:r>
        <w:t>；且各种颗粒粒径均小于</w:t>
      </w:r>
      <w:r>
        <w:t>5mm</w:t>
      </w:r>
      <w:r>
        <w:t>。所述精炼钢包工作衬的含碳浇注料的粉料的成分和质量百分数配比包括：预制的含碳复合粉</w:t>
      </w:r>
      <w:r>
        <w:t>10~45%</w:t>
      </w:r>
      <w:r>
        <w:t>，含氧化铝的原料粉</w:t>
      </w:r>
      <w:r>
        <w:t>20~70%</w:t>
      </w:r>
      <w:r>
        <w:t>，氧化铝活性微粉为</w:t>
      </w:r>
      <w:r>
        <w:t>10~25%</w:t>
      </w:r>
      <w:r>
        <w:t>，纯铝酸盐水泥为</w:t>
      </w:r>
      <w:r>
        <w:t>0~15%</w:t>
      </w:r>
      <w:r>
        <w:t>，硅微粉为</w:t>
      </w:r>
      <w:r>
        <w:t>2~10%</w:t>
      </w:r>
      <w:r>
        <w:t>，镁铝尖晶石</w:t>
      </w:r>
      <w:r>
        <w:t>0~30%</w:t>
      </w:r>
      <w:r>
        <w:t>，氧化镁</w:t>
      </w:r>
      <w:r>
        <w:t>0~20%</w:t>
      </w:r>
      <w:r>
        <w:t>，分散剂</w:t>
      </w:r>
      <w:r>
        <w:t>3~10%</w:t>
      </w:r>
      <w:r>
        <w:t>、防爆剂</w:t>
      </w:r>
      <w:r>
        <w:t>0.05~0.5%</w:t>
      </w:r>
      <w:r>
        <w:t>；细粉粒度为</w:t>
      </w:r>
      <w:r>
        <w:t>200</w:t>
      </w:r>
      <w:r>
        <w:t>目。所述的含氧化铝的原料是高铝矾土、棕刚玉、亚白刚玉、白刚玉、烧结刚玉中的一种或几种。</w:t>
      </w:r>
    </w:p>
    <w:p w:rsidR="00D13DF6" w:rsidRDefault="00D13DF6" w:rsidP="00D13DF6">
      <w:pPr>
        <w:spacing w:line="300" w:lineRule="auto"/>
        <w:rPr>
          <w:rFonts w:ascii="宋体" w:hAnsi="宋体" w:cs="宋体"/>
          <w:b/>
          <w:color w:val="000000"/>
          <w:sz w:val="22"/>
          <w:vertAlign w:val="subscript"/>
        </w:rPr>
      </w:pPr>
      <w:r>
        <w:rPr>
          <w:b/>
          <w:bCs/>
        </w:rPr>
        <w:t>[0013]</w:t>
      </w:r>
      <w:r>
        <w:t>    </w:t>
      </w:r>
      <w:r>
        <w:t>优选的，所述的预制的含碳复合料为经过高压成型、干燥后再经破碎而制备的，其成分和质量百分数配比按照含氧化铝的原料</w:t>
      </w:r>
      <w:r>
        <w:t>72-93%</w:t>
      </w:r>
      <w:r>
        <w:t>、镁砂</w:t>
      </w:r>
      <w:r>
        <w:t>3-22%</w:t>
      </w:r>
      <w:r>
        <w:t>、石墨</w:t>
      </w:r>
      <w:r>
        <w:t>4-14%</w:t>
      </w:r>
      <w:r>
        <w:t>的比例混合，预制的含碳复合料的化学成分和质量分数为：</w:t>
      </w:r>
      <w:r>
        <w:t>Al</w:t>
      </w:r>
      <w:r>
        <w:rPr>
          <w:vertAlign w:val="subscript"/>
        </w:rPr>
        <w:t>2</w:t>
      </w:r>
      <w:r>
        <w:t>O</w:t>
      </w:r>
      <w:r>
        <w:rPr>
          <w:vertAlign w:val="subscript"/>
        </w:rPr>
        <w:t>3</w:t>
      </w:r>
      <w:r>
        <w:t> 65-90%</w:t>
      </w:r>
      <w:r>
        <w:t>，</w:t>
      </w:r>
      <w:r>
        <w:t>MgO 5-30%</w:t>
      </w:r>
      <w:r>
        <w:t>，</w:t>
      </w:r>
      <w:r>
        <w:t>C 5-15%</w:t>
      </w:r>
      <w:r>
        <w:t>；其中，所述的预制的含碳颗粒料是将上述原料共磨</w:t>
      </w:r>
      <w:r>
        <w:t>2~20h</w:t>
      </w:r>
      <w:r>
        <w:t>后以树脂、沥青或葡萄糖为结合剂，经高压成型、烘干后再破碎成小于</w:t>
      </w:r>
      <w:r>
        <w:t>5mm</w:t>
      </w:r>
      <w:r>
        <w:t>的颗粒制成；所述的预制的含碳粉料是将上述原料共磨</w:t>
      </w:r>
      <w:r>
        <w:t>2~20h</w:t>
      </w:r>
      <w:r>
        <w:t>后烘干而成。</w:t>
      </w:r>
    </w:p>
    <w:p w:rsidR="00D13DF6" w:rsidRDefault="00D13DF6" w:rsidP="00D13DF6">
      <w:pPr>
        <w:spacing w:line="300" w:lineRule="auto"/>
        <w:rPr>
          <w:rFonts w:ascii="宋体" w:hAnsi="宋体" w:cs="宋体"/>
          <w:b/>
          <w:color w:val="000000"/>
          <w:sz w:val="22"/>
          <w:vertAlign w:val="subscript"/>
        </w:rPr>
      </w:pPr>
      <w:r>
        <w:rPr>
          <w:b/>
          <w:bCs/>
        </w:rPr>
        <w:t>[0014]</w:t>
      </w:r>
      <w:r>
        <w:t>    </w:t>
      </w:r>
      <w:r>
        <w:t>进一步的，所述铝酸盐水泥、活性氧化铝微粉及减水剂的质量之和占总体质量的百分比为</w:t>
      </w:r>
      <w:r>
        <w:t>6-18%</w:t>
      </w:r>
      <w:r>
        <w:t>。</w:t>
      </w:r>
    </w:p>
    <w:p w:rsidR="00D13DF6" w:rsidRDefault="00D13DF6" w:rsidP="00D13DF6">
      <w:pPr>
        <w:spacing w:line="300" w:lineRule="auto"/>
        <w:rPr>
          <w:rFonts w:ascii="宋体" w:hAnsi="宋体" w:cs="宋体"/>
          <w:b/>
          <w:color w:val="000000"/>
          <w:sz w:val="22"/>
          <w:vertAlign w:val="subscript"/>
        </w:rPr>
      </w:pPr>
      <w:r>
        <w:rPr>
          <w:b/>
          <w:bCs/>
        </w:rPr>
        <w:t>[0015]</w:t>
      </w:r>
      <w:r>
        <w:t>    </w:t>
      </w:r>
      <w:r>
        <w:t>进一步的，所述的预制的含碳复合料中的碳组分主要来源于石墨。</w:t>
      </w:r>
    </w:p>
    <w:p w:rsidR="00D13DF6" w:rsidRDefault="00D13DF6" w:rsidP="00D13DF6">
      <w:pPr>
        <w:spacing w:line="300" w:lineRule="auto"/>
        <w:rPr>
          <w:rFonts w:ascii="宋体" w:hAnsi="宋体" w:cs="宋体"/>
          <w:b/>
          <w:color w:val="000000"/>
          <w:sz w:val="22"/>
          <w:vertAlign w:val="subscript"/>
        </w:rPr>
      </w:pPr>
      <w:r>
        <w:rPr>
          <w:b/>
          <w:bCs/>
        </w:rPr>
        <w:t>[0016]</w:t>
      </w:r>
      <w:r>
        <w:t>    </w:t>
      </w:r>
      <w:r>
        <w:t>进一步的，所述的含氧化铝的原料是高铝矾土、棕刚玉、亚白刚玉、白刚玉、烧结刚玉中的一种或几种。</w:t>
      </w:r>
    </w:p>
    <w:p w:rsidR="00D13DF6" w:rsidRDefault="00D13DF6" w:rsidP="00D13DF6">
      <w:pPr>
        <w:spacing w:line="300" w:lineRule="auto"/>
        <w:rPr>
          <w:rFonts w:ascii="宋体" w:hAnsi="宋体" w:cs="宋体"/>
          <w:b/>
          <w:color w:val="000000"/>
          <w:sz w:val="22"/>
          <w:vertAlign w:val="subscript"/>
        </w:rPr>
      </w:pPr>
      <w:r>
        <w:rPr>
          <w:b/>
          <w:bCs/>
        </w:rPr>
        <w:t>[0017]</w:t>
      </w:r>
      <w:r>
        <w:t>    </w:t>
      </w:r>
      <w:r>
        <w:t>预制的含碳颗粒中的石墨牢固地与颗粒料或细粉粘接在一起，从而形成较为稳定的含碳的复合颗粒。以这种形式引入石墨，比单纯引入石墨要好得多，分散的也均匀。同时，在该浇注料中引入石墨后，则材料内部在高温使用条件下气氛变为还原性气氛，不但提升了该浇注料的高温性能，同时也抑制了精炼渣向浇注料内部的渗透，大大改进了该浇注料的高温使用性能。</w:t>
      </w:r>
    </w:p>
    <w:p w:rsidR="00D13DF6" w:rsidRDefault="00D13DF6" w:rsidP="00D13DF6">
      <w:pPr>
        <w:spacing w:line="300" w:lineRule="auto"/>
        <w:rPr>
          <w:rFonts w:ascii="宋体" w:hAnsi="宋体" w:cs="宋体"/>
          <w:b/>
          <w:color w:val="000000"/>
          <w:sz w:val="22"/>
          <w:vertAlign w:val="subscript"/>
        </w:rPr>
      </w:pPr>
      <w:r>
        <w:rPr>
          <w:b/>
          <w:bCs/>
        </w:rPr>
        <w:t>[0018]</w:t>
      </w:r>
      <w:r>
        <w:t>    </w:t>
      </w:r>
    </w:p>
    <w:p w:rsidR="00D13DF6" w:rsidRDefault="00D13DF6" w:rsidP="00D13DF6">
      <w:pPr>
        <w:spacing w:line="300" w:lineRule="auto"/>
        <w:rPr>
          <w:rFonts w:ascii="宋体" w:hAnsi="宋体" w:cs="宋体"/>
          <w:b/>
          <w:color w:val="000000"/>
          <w:sz w:val="22"/>
          <w:vertAlign w:val="subscript"/>
        </w:rPr>
      </w:pPr>
      <w:r>
        <w:rPr>
          <w:b/>
          <w:bCs/>
        </w:rPr>
        <w:t>[0019]</w:t>
      </w:r>
      <w:r>
        <w:t>    </w:t>
      </w:r>
      <w:r>
        <w:t>具体实施方式</w:t>
      </w:r>
    </w:p>
    <w:p w:rsidR="00D13DF6" w:rsidRDefault="00D13DF6" w:rsidP="00D13DF6">
      <w:pPr>
        <w:spacing w:line="300" w:lineRule="auto"/>
        <w:rPr>
          <w:rFonts w:ascii="宋体" w:hAnsi="宋体" w:cs="宋体"/>
          <w:b/>
          <w:color w:val="000000"/>
          <w:sz w:val="22"/>
          <w:vertAlign w:val="subscript"/>
        </w:rPr>
      </w:pPr>
      <w:r>
        <w:rPr>
          <w:b/>
          <w:bCs/>
        </w:rPr>
        <w:t>[0020]</w:t>
      </w:r>
      <w:r>
        <w:t>    </w:t>
      </w:r>
      <w:r>
        <w:t>下面结合实施例对本发明作进一步说明。</w:t>
      </w:r>
    </w:p>
    <w:p w:rsidR="00D13DF6" w:rsidRDefault="00D13DF6" w:rsidP="00D13DF6">
      <w:pPr>
        <w:spacing w:line="300" w:lineRule="auto"/>
        <w:rPr>
          <w:rFonts w:ascii="宋体" w:hAnsi="宋体" w:cs="宋体"/>
          <w:b/>
          <w:color w:val="000000"/>
          <w:sz w:val="22"/>
          <w:vertAlign w:val="subscript"/>
        </w:rPr>
      </w:pPr>
      <w:r>
        <w:rPr>
          <w:b/>
          <w:bCs/>
        </w:rPr>
        <w:lastRenderedPageBreak/>
        <w:t>[0021]</w:t>
      </w:r>
      <w:r>
        <w:t>    </w:t>
      </w:r>
      <w:r>
        <w:rPr>
          <w:b/>
          <w:bCs/>
        </w:rPr>
        <w:t>实施例</w:t>
      </w:r>
      <w:r>
        <w:rPr>
          <w:b/>
          <w:bCs/>
        </w:rPr>
        <w:t>1  </w:t>
      </w:r>
    </w:p>
    <w:p w:rsidR="00D13DF6" w:rsidRDefault="00D13DF6" w:rsidP="00D13DF6">
      <w:pPr>
        <w:spacing w:line="300" w:lineRule="auto"/>
        <w:rPr>
          <w:rFonts w:ascii="宋体" w:hAnsi="宋体" w:cs="宋体"/>
          <w:b/>
          <w:color w:val="000000"/>
          <w:sz w:val="22"/>
          <w:vertAlign w:val="subscript"/>
        </w:rPr>
      </w:pPr>
      <w:r>
        <w:rPr>
          <w:b/>
          <w:bCs/>
        </w:rPr>
        <w:t>[0022]</w:t>
      </w:r>
      <w:r>
        <w:t>    </w:t>
      </w:r>
      <w:r>
        <w:t>浇注料的颗粒和粉体部分按照重量百分比为</w:t>
      </w:r>
      <w:r>
        <w:t>65%</w:t>
      </w:r>
      <w:r>
        <w:rPr>
          <w:rFonts w:ascii="宋体" w:eastAsia="宋体" w:hAnsi="宋体" w:cs="宋体" w:hint="eastAsia"/>
        </w:rPr>
        <w:t>∶</w:t>
      </w:r>
      <w:r>
        <w:rPr>
          <w:rFonts w:ascii="Calibri" w:hAnsi="Calibri" w:cs="Calibri"/>
        </w:rPr>
        <w:t>35%</w:t>
      </w:r>
      <w:r>
        <w:t>计量。颗粒部分中的板状刚玉颗粒料为</w:t>
      </w:r>
      <w:r>
        <w:t>46%</w:t>
      </w:r>
      <w:r>
        <w:t>，预制的含碳复合颗粒为</w:t>
      </w:r>
      <w:r>
        <w:t>54%</w:t>
      </w:r>
      <w:r>
        <w:t>；细粉部分：预制的含碳复合粉</w:t>
      </w:r>
      <w:r>
        <w:t>40.8%</w:t>
      </w:r>
      <w:r>
        <w:t>，板状刚玉粉</w:t>
      </w:r>
      <w:r>
        <w:t>24.6%</w:t>
      </w:r>
      <w:r>
        <w:t>，氧化铝活性微粉为</w:t>
      </w:r>
      <w:r>
        <w:t>16.1%</w:t>
      </w:r>
      <w:r>
        <w:t>，纯铝酸盐水泥为</w:t>
      </w:r>
      <w:r>
        <w:t>10.4%</w:t>
      </w:r>
      <w:r>
        <w:t>，硅微粉为</w:t>
      </w:r>
      <w:r>
        <w:t>2.9%</w:t>
      </w:r>
      <w:r>
        <w:t>，分散剂</w:t>
      </w:r>
      <w:r>
        <w:t>5%</w:t>
      </w:r>
      <w:r>
        <w:t>、防爆剂</w:t>
      </w:r>
      <w:r>
        <w:t>0.2%</w:t>
      </w:r>
      <w:r>
        <w:t>。将上述各料称好后导入搅拌机内混炼均匀，加适量水搅拌，然后直接加入到钢包的胎膜或模具中。待养生、干燥后即可进行应用。</w:t>
      </w:r>
    </w:p>
    <w:p w:rsidR="00D13DF6" w:rsidRDefault="00D13DF6" w:rsidP="00D13DF6">
      <w:pPr>
        <w:spacing w:line="300" w:lineRule="auto"/>
        <w:rPr>
          <w:rFonts w:ascii="宋体" w:hAnsi="宋体" w:cs="宋体"/>
          <w:b/>
          <w:color w:val="000000"/>
          <w:sz w:val="22"/>
          <w:vertAlign w:val="subscript"/>
        </w:rPr>
      </w:pPr>
      <w:r>
        <w:rPr>
          <w:b/>
          <w:bCs/>
        </w:rPr>
        <w:t>[0023]</w:t>
      </w:r>
      <w:r>
        <w:t>    </w:t>
      </w:r>
      <w:r>
        <w:t>本实施例为水泥结合体系的含碳浇注料，其中骨料主要为板状刚玉和预制的含碳复合颗粒，细粉部分为刚玉和铝酸盐水泥及氧化铝微粉等；该浇注料的石墨含量较高，耐钢水渗透性能优越，适合于精炼钢包的包底以及渣道等熔渣渗透较为严重的区域。</w:t>
      </w:r>
    </w:p>
    <w:p w:rsidR="00D13DF6" w:rsidRDefault="00D13DF6" w:rsidP="00D13DF6">
      <w:pPr>
        <w:spacing w:line="300" w:lineRule="auto"/>
        <w:rPr>
          <w:rFonts w:ascii="宋体" w:hAnsi="宋体" w:cs="宋体"/>
          <w:b/>
          <w:color w:val="000000"/>
          <w:sz w:val="22"/>
          <w:vertAlign w:val="subscript"/>
        </w:rPr>
      </w:pPr>
      <w:r>
        <w:rPr>
          <w:b/>
          <w:bCs/>
        </w:rPr>
        <w:t>[0024]</w:t>
      </w:r>
      <w:r>
        <w:t>    </w:t>
      </w:r>
      <w:r>
        <w:rPr>
          <w:b/>
          <w:bCs/>
        </w:rPr>
        <w:t>实施例</w:t>
      </w:r>
      <w:r>
        <w:rPr>
          <w:b/>
          <w:bCs/>
        </w:rPr>
        <w:t>2 </w:t>
      </w:r>
    </w:p>
    <w:p w:rsidR="00D13DF6" w:rsidRDefault="00D13DF6" w:rsidP="00D13DF6">
      <w:pPr>
        <w:spacing w:line="300" w:lineRule="auto"/>
        <w:rPr>
          <w:rFonts w:ascii="宋体" w:hAnsi="宋体" w:cs="宋体"/>
          <w:b/>
          <w:color w:val="000000"/>
          <w:sz w:val="22"/>
          <w:vertAlign w:val="subscript"/>
        </w:rPr>
      </w:pPr>
      <w:r>
        <w:rPr>
          <w:b/>
          <w:bCs/>
        </w:rPr>
        <w:t>[0025]</w:t>
      </w:r>
      <w:r>
        <w:t>    </w:t>
      </w:r>
      <w:r>
        <w:t>浇注料的颗粒和粉体部分按照重量百分比为</w:t>
      </w:r>
      <w:r>
        <w:t>70%</w:t>
      </w:r>
      <w:r>
        <w:rPr>
          <w:rFonts w:ascii="宋体" w:eastAsia="宋体" w:hAnsi="宋体" w:cs="宋体" w:hint="eastAsia"/>
        </w:rPr>
        <w:t>∶</w:t>
      </w:r>
      <w:r>
        <w:rPr>
          <w:rFonts w:ascii="Calibri" w:hAnsi="Calibri" w:cs="Calibri"/>
        </w:rPr>
        <w:t>30%</w:t>
      </w:r>
      <w:r>
        <w:t>计量。颗粒部分中的板状刚玉颗粒料为</w:t>
      </w:r>
      <w:r>
        <w:t>69%</w:t>
      </w:r>
      <w:r>
        <w:t>，预制的含碳复合颗粒为</w:t>
      </w:r>
      <w:r>
        <w:t>31%</w:t>
      </w:r>
      <w:r>
        <w:t>；细粉部分：尖晶石细粉</w:t>
      </w:r>
      <w:r>
        <w:t>26.4%</w:t>
      </w:r>
      <w:r>
        <w:t>，板状刚玉细粉</w:t>
      </w:r>
      <w:r>
        <w:t>37%</w:t>
      </w:r>
      <w:r>
        <w:t>，氧化铝活性微粉为</w:t>
      </w:r>
      <w:r>
        <w:t>15.8%</w:t>
      </w:r>
      <w:r>
        <w:t>，纯铝酸盐水泥为</w:t>
      </w:r>
      <w:r>
        <w:t>10.7%</w:t>
      </w:r>
      <w:r>
        <w:t>，硅微粉为</w:t>
      </w:r>
      <w:r>
        <w:t>2.8%</w:t>
      </w:r>
      <w:r>
        <w:t>，分散剂</w:t>
      </w:r>
      <w:r>
        <w:t>7%</w:t>
      </w:r>
      <w:r>
        <w:t>、防爆剂</w:t>
      </w:r>
      <w:r>
        <w:t>0.3%</w:t>
      </w:r>
      <w:r>
        <w:t>。将上述各料称好后导入搅拌机内混炼均匀，加适量水搅拌，然后直接加入到钢包的胎膜或模具中。待养生、干燥后即可进行应用。</w:t>
      </w:r>
    </w:p>
    <w:p w:rsidR="00D13DF6" w:rsidRDefault="00D13DF6" w:rsidP="00D13DF6">
      <w:pPr>
        <w:spacing w:line="300" w:lineRule="auto"/>
        <w:rPr>
          <w:rFonts w:ascii="宋体" w:hAnsi="宋体" w:cs="宋体"/>
          <w:b/>
          <w:color w:val="000000"/>
          <w:sz w:val="22"/>
          <w:vertAlign w:val="subscript"/>
        </w:rPr>
      </w:pPr>
      <w:r>
        <w:rPr>
          <w:b/>
          <w:bCs/>
        </w:rPr>
        <w:t>[0026]</w:t>
      </w:r>
      <w:r>
        <w:t>    </w:t>
      </w:r>
      <w:r>
        <w:t>本实施例为水泥结合体系的含碳浇注料，其中骨料主要为板状刚玉及预制的含碳复合颗粒，细粉部分加入尖晶石来强化材料的抗熔渣渗透性；该材料的高温强度较高，适合于精炼钢包的钢水冲蚀较为严重的区域。</w:t>
      </w:r>
    </w:p>
    <w:p w:rsidR="00D13DF6" w:rsidRDefault="00D13DF6" w:rsidP="00D13DF6">
      <w:pPr>
        <w:spacing w:line="300" w:lineRule="auto"/>
        <w:rPr>
          <w:rFonts w:ascii="宋体" w:hAnsi="宋体" w:cs="宋体"/>
          <w:b/>
          <w:color w:val="000000"/>
          <w:sz w:val="22"/>
          <w:vertAlign w:val="subscript"/>
        </w:rPr>
      </w:pPr>
      <w:r>
        <w:rPr>
          <w:b/>
          <w:bCs/>
        </w:rPr>
        <w:t>[0027]</w:t>
      </w:r>
      <w:r>
        <w:t>    </w:t>
      </w:r>
      <w:r>
        <w:rPr>
          <w:b/>
          <w:bCs/>
        </w:rPr>
        <w:t>实施例</w:t>
      </w:r>
      <w:r>
        <w:rPr>
          <w:b/>
          <w:bCs/>
        </w:rPr>
        <w:t>3 </w:t>
      </w:r>
    </w:p>
    <w:p w:rsidR="00D13DF6" w:rsidRDefault="00D13DF6" w:rsidP="00D13DF6">
      <w:pPr>
        <w:spacing w:line="300" w:lineRule="auto"/>
        <w:rPr>
          <w:rFonts w:ascii="宋体" w:hAnsi="宋体" w:cs="宋体"/>
          <w:b/>
          <w:color w:val="000000"/>
          <w:sz w:val="22"/>
          <w:vertAlign w:val="subscript"/>
        </w:rPr>
      </w:pPr>
      <w:r>
        <w:rPr>
          <w:b/>
          <w:bCs/>
        </w:rPr>
        <w:t>[0028]</w:t>
      </w:r>
      <w:r>
        <w:t>    </w:t>
      </w:r>
      <w:r>
        <w:t>浇注料的颗粒和粉体部分按照重量百分比为</w:t>
      </w:r>
      <w:r>
        <w:t>60%</w:t>
      </w:r>
      <w:r>
        <w:rPr>
          <w:rFonts w:ascii="宋体" w:eastAsia="宋体" w:hAnsi="宋体" w:cs="宋体" w:hint="eastAsia"/>
        </w:rPr>
        <w:t>∶</w:t>
      </w:r>
      <w:r>
        <w:rPr>
          <w:rFonts w:ascii="Calibri" w:hAnsi="Calibri" w:cs="Calibri"/>
        </w:rPr>
        <w:t>40%</w:t>
      </w:r>
      <w:r>
        <w:t>计量。颗粒部分中的棕刚玉颗粒</w:t>
      </w:r>
      <w:r>
        <w:t>31%</w:t>
      </w:r>
      <w:r>
        <w:t>，板状刚玉颗粒料为</w:t>
      </w:r>
      <w:r>
        <w:t>31%</w:t>
      </w:r>
      <w:r>
        <w:t>，尖晶石颗粒为</w:t>
      </w:r>
      <w:r>
        <w:t>31%</w:t>
      </w:r>
      <w:r>
        <w:t>，预制的含碳复合颗粒为</w:t>
      </w:r>
      <w:r>
        <w:t>7%</w:t>
      </w:r>
      <w:r>
        <w:t>；细粉部分：氧化镁细粉为</w:t>
      </w:r>
      <w:r>
        <w:t>13.1%</w:t>
      </w:r>
      <w:r>
        <w:t>，板状刚玉细粉</w:t>
      </w:r>
      <w:r>
        <w:t>59.1%</w:t>
      </w:r>
      <w:r>
        <w:t>，氧化铝活性微粉为</w:t>
      </w:r>
      <w:r>
        <w:t>16%</w:t>
      </w:r>
      <w:r>
        <w:t>，硅微粉为</w:t>
      </w:r>
      <w:r>
        <w:t>5.6%</w:t>
      </w:r>
      <w:r>
        <w:t>，分散剂</w:t>
      </w:r>
      <w:r>
        <w:t>6%</w:t>
      </w:r>
      <w:r>
        <w:t>、防爆剂</w:t>
      </w:r>
      <w:r>
        <w:t>0.2%</w:t>
      </w:r>
      <w:r>
        <w:t>。将上述各料称好后导入搅拌机内混炼均匀，加适量水搅拌，然后直接加入到钢包的胎膜或模具中。待养生、干燥后即可进行应用。</w:t>
      </w:r>
    </w:p>
    <w:p w:rsidR="00D13DF6" w:rsidRDefault="00D13DF6" w:rsidP="00D13DF6">
      <w:pPr>
        <w:spacing w:line="300" w:lineRule="auto"/>
        <w:rPr>
          <w:rFonts w:ascii="宋体" w:hAnsi="宋体" w:cs="宋体"/>
          <w:b/>
          <w:color w:val="000000"/>
          <w:sz w:val="22"/>
          <w:vertAlign w:val="subscript"/>
        </w:rPr>
      </w:pPr>
      <w:r>
        <w:rPr>
          <w:b/>
          <w:bCs/>
        </w:rPr>
        <w:t>[0029]</w:t>
      </w:r>
      <w:r>
        <w:t>    </w:t>
      </w:r>
      <w:r>
        <w:t>本实施例为无水泥结合体系的含碳浇注料，其中骨料主要为棕刚玉、尖晶石、板状刚玉及预制的含碳复合颗粒，细粉部分加入镁砂细粉，期望与氧化铝等形成原位尖晶石来强化该浇注料的高温强度和抗熔渣渗透性；该材料的高温强度较高，适合于精炼钢包的钢水冲蚀较为严重的区域。</w:t>
      </w:r>
    </w:p>
    <w:p w:rsidR="00D13DF6" w:rsidRDefault="00D13DF6" w:rsidP="00D13DF6">
      <w:pPr>
        <w:spacing w:line="300" w:lineRule="auto"/>
        <w:rPr>
          <w:rFonts w:ascii="宋体" w:hAnsi="宋体" w:cs="宋体"/>
          <w:b/>
          <w:color w:val="000000"/>
          <w:sz w:val="22"/>
          <w:vertAlign w:val="subscript"/>
        </w:rPr>
      </w:pPr>
      <w:r>
        <w:rPr>
          <w:b/>
          <w:bCs/>
        </w:rPr>
        <w:t>[0030]</w:t>
      </w:r>
      <w:r>
        <w:t>    </w:t>
      </w:r>
      <w:r>
        <w:rPr>
          <w:b/>
          <w:bCs/>
        </w:rPr>
        <w:t>实施例</w:t>
      </w:r>
      <w:r>
        <w:rPr>
          <w:b/>
          <w:bCs/>
        </w:rPr>
        <w:t>4</w:t>
      </w:r>
    </w:p>
    <w:p w:rsidR="00D13DF6" w:rsidRDefault="00D13DF6" w:rsidP="00D13DF6">
      <w:pPr>
        <w:spacing w:line="300" w:lineRule="auto"/>
        <w:rPr>
          <w:rFonts w:ascii="宋体" w:hAnsi="宋体" w:cs="宋体"/>
          <w:b/>
          <w:color w:val="000000"/>
          <w:sz w:val="22"/>
          <w:vertAlign w:val="subscript"/>
        </w:rPr>
      </w:pPr>
      <w:r>
        <w:rPr>
          <w:b/>
          <w:bCs/>
        </w:rPr>
        <w:t>[0031]</w:t>
      </w:r>
      <w:r>
        <w:t>    </w:t>
      </w:r>
      <w:r>
        <w:t>浇注料的颗粒和粉体部分按照重量百分比为</w:t>
      </w:r>
      <w:r>
        <w:t>65%</w:t>
      </w:r>
      <w:r>
        <w:rPr>
          <w:rFonts w:ascii="宋体" w:eastAsia="宋体" w:hAnsi="宋体" w:cs="宋体" w:hint="eastAsia"/>
        </w:rPr>
        <w:t>∶</w:t>
      </w:r>
      <w:r>
        <w:rPr>
          <w:rFonts w:ascii="Calibri" w:hAnsi="Calibri" w:cs="Calibri"/>
        </w:rPr>
        <w:t>35%</w:t>
      </w:r>
      <w:r>
        <w:t>计量。颗粒部分中的高铝矾土</w:t>
      </w:r>
      <w:r>
        <w:t>23%</w:t>
      </w:r>
      <w:r>
        <w:t>，板状刚玉颗粒料为</w:t>
      </w:r>
      <w:r>
        <w:t>46%</w:t>
      </w:r>
      <w:r>
        <w:t>，预制的含碳复合颗粒为</w:t>
      </w:r>
      <w:r>
        <w:t>31%</w:t>
      </w:r>
      <w:r>
        <w:t>；细粉部分：氧化镁细粉为</w:t>
      </w:r>
      <w:r>
        <w:t>13.4%</w:t>
      </w:r>
      <w:r>
        <w:t>，板状刚玉细粉</w:t>
      </w:r>
      <w:r>
        <w:t>46.5%</w:t>
      </w:r>
      <w:r>
        <w:t>，预制的含碳复合粉</w:t>
      </w:r>
      <w:r>
        <w:t>13.9%</w:t>
      </w:r>
      <w:r>
        <w:t>，氧化铝活性微粉为</w:t>
      </w:r>
      <w:r>
        <w:t>16.3%</w:t>
      </w:r>
      <w:r>
        <w:t>，硅微粉为</w:t>
      </w:r>
      <w:r>
        <w:t>5.7%</w:t>
      </w:r>
      <w:r>
        <w:t>，分散剂</w:t>
      </w:r>
      <w:r>
        <w:t>4%</w:t>
      </w:r>
      <w:r>
        <w:t>、防爆剂</w:t>
      </w:r>
      <w:r>
        <w:t>0.2%</w:t>
      </w:r>
      <w:r>
        <w:t>。将上述各料称好后导入搅拌机内混炼均匀，加适量水搅拌，然后直接加入到钢包的胎膜或模具中。待养生、干燥后即可进行应用。</w:t>
      </w:r>
    </w:p>
    <w:p w:rsidR="00D13DF6" w:rsidRDefault="00D13DF6" w:rsidP="00D13DF6">
      <w:pPr>
        <w:spacing w:line="300" w:lineRule="auto"/>
        <w:rPr>
          <w:rFonts w:ascii="宋体" w:hAnsi="宋体" w:cs="宋体"/>
          <w:b/>
          <w:color w:val="000000"/>
          <w:sz w:val="22"/>
          <w:vertAlign w:val="subscript"/>
        </w:rPr>
      </w:pPr>
      <w:r>
        <w:rPr>
          <w:b/>
          <w:bCs/>
        </w:rPr>
        <w:t>[0032]</w:t>
      </w:r>
      <w:r>
        <w:t>    </w:t>
      </w:r>
      <w:r>
        <w:t>本实施例为无水泥结合体系的含碳浇注料，其中骨料主要为高铝矾土、板状刚玉及</w:t>
      </w:r>
      <w:r>
        <w:lastRenderedPageBreak/>
        <w:t>预制的含碳复合颗粒，细粉部分加入镁砂细粉，期望与氧化铝等形成原位尖晶石来强化该浇注料的高温强度和抗熔渣渗透性，同时细粉中引入预制的含碳复合粉来强化抗渗透性；该材料的成本较低，抗熔渣渗透性好，适合于精炼钢包的倒渣的渣道等渗透较为严重的区域。</w:t>
      </w:r>
    </w:p>
    <w:p w:rsidR="002539B0" w:rsidRPr="00D13DF6" w:rsidRDefault="002539B0"/>
    <w:sectPr w:rsidR="002539B0" w:rsidRPr="00D13DF6" w:rsidSect="00E8688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259" w:rsidRDefault="00B42259" w:rsidP="002539B0">
      <w:r>
        <w:separator/>
      </w:r>
    </w:p>
  </w:endnote>
  <w:endnote w:type="continuationSeparator" w:id="1">
    <w:p w:rsidR="00B42259" w:rsidRDefault="00B42259" w:rsidP="002539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F6" w:rsidRDefault="00D13DF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F6" w:rsidRDefault="00D13DF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F6" w:rsidRDefault="00D13D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259" w:rsidRDefault="00B42259" w:rsidP="002539B0">
      <w:r>
        <w:separator/>
      </w:r>
    </w:p>
  </w:footnote>
  <w:footnote w:type="continuationSeparator" w:id="1">
    <w:p w:rsidR="00B42259" w:rsidRDefault="00B42259" w:rsidP="00253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F6" w:rsidRDefault="00D13DF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F6" w:rsidRDefault="00D13DF6" w:rsidP="00D13DF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F6" w:rsidRDefault="00D13DF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9B0"/>
    <w:rsid w:val="002539B0"/>
    <w:rsid w:val="00B42259"/>
    <w:rsid w:val="00C712EA"/>
    <w:rsid w:val="00D13DF6"/>
    <w:rsid w:val="00E86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3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39B0"/>
    <w:rPr>
      <w:sz w:val="18"/>
      <w:szCs w:val="18"/>
    </w:rPr>
  </w:style>
  <w:style w:type="paragraph" w:styleId="a4">
    <w:name w:val="footer"/>
    <w:basedOn w:val="a"/>
    <w:link w:val="Char0"/>
    <w:uiPriority w:val="99"/>
    <w:semiHidden/>
    <w:unhideWhenUsed/>
    <w:rsid w:val="002539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39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3337</Characters>
  <Application>Microsoft Office Word</Application>
  <DocSecurity>0</DocSecurity>
  <Lines>27</Lines>
  <Paragraphs>7</Paragraphs>
  <ScaleCrop>false</ScaleCrop>
  <Company>Sky123.Org</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3</cp:revision>
  <dcterms:created xsi:type="dcterms:W3CDTF">2015-10-09T12:51:00Z</dcterms:created>
  <dcterms:modified xsi:type="dcterms:W3CDTF">2015-10-10T07:44:00Z</dcterms:modified>
</cp:coreProperties>
</file>