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B0" w:rsidRDefault="00910AB0" w:rsidP="00910AB0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具体实施方式</w:t>
      </w:r>
    </w:p>
    <w:p w:rsidR="00910AB0" w:rsidRDefault="00910AB0" w:rsidP="00910AB0">
      <w:pPr>
        <w:ind w:firstLineChars="200" w:firstLine="420"/>
        <w:rPr>
          <w:rFonts w:hint="eastAsia"/>
        </w:rPr>
      </w:pPr>
      <w:r>
        <w:rPr>
          <w:rFonts w:hint="eastAsia"/>
        </w:rPr>
        <w:t>参见附图</w:t>
      </w:r>
      <w:r>
        <w:rPr>
          <w:rFonts w:hint="eastAsia"/>
        </w:rPr>
        <w:t>1</w:t>
      </w:r>
      <w:r>
        <w:rPr>
          <w:rFonts w:hint="eastAsia"/>
        </w:rPr>
        <w:t>，本发明轻质复合内隔墙板，采用轻烧氧化镁、氯化镁为主要胶凝材料，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其中氧化镁占板材总体重量的</w:t>
      </w:r>
      <w:r>
        <w:rPr>
          <w:rFonts w:hint="eastAsia"/>
        </w:rPr>
        <w:t>50</w:t>
      </w:r>
      <w:r>
        <w:rPr>
          <w:rFonts w:hint="eastAsia"/>
        </w:rPr>
        <w:t>％，其纯度含量要求为</w:t>
      </w:r>
      <w:r>
        <w:rPr>
          <w:rFonts w:hint="eastAsia"/>
        </w:rPr>
        <w:t>83</w:t>
      </w:r>
      <w:r>
        <w:rPr>
          <w:rFonts w:hint="eastAsia"/>
        </w:rPr>
        <w:t>％</w:t>
      </w:r>
      <w:r>
        <w:rPr>
          <w:rFonts w:hint="eastAsia"/>
        </w:rPr>
        <w:t>-86</w:t>
      </w:r>
      <w:r>
        <w:rPr>
          <w:rFonts w:hint="eastAsia"/>
        </w:rPr>
        <w:t>％；氯化镁占板材总体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重量的</w:t>
      </w:r>
      <w:r>
        <w:rPr>
          <w:rFonts w:hint="eastAsia"/>
        </w:rPr>
        <w:t>15</w:t>
      </w:r>
      <w:r>
        <w:rPr>
          <w:rFonts w:hint="eastAsia"/>
        </w:rPr>
        <w:t>％，或氯化镁</w:t>
      </w:r>
      <w:r>
        <w:rPr>
          <w:rFonts w:hint="eastAsia"/>
        </w:rPr>
        <w:t>MgCl2</w:t>
      </w:r>
      <w:r>
        <w:rPr>
          <w:rFonts w:hint="eastAsia"/>
        </w:rPr>
        <w:t>溶液的波美比调制在</w:t>
      </w:r>
      <w:r>
        <w:rPr>
          <w:rFonts w:hint="eastAsia"/>
        </w:rPr>
        <w:t>23-24</w:t>
      </w:r>
      <w:r>
        <w:rPr>
          <w:rFonts w:hint="eastAsia"/>
        </w:rPr>
        <w:t>度；以粉煤灰、锯末为填充料，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其中粉煤灰占板材总体重量的</w:t>
      </w:r>
      <w:r>
        <w:rPr>
          <w:rFonts w:hint="eastAsia"/>
        </w:rPr>
        <w:t>25-30</w:t>
      </w:r>
      <w:r>
        <w:rPr>
          <w:rFonts w:hint="eastAsia"/>
        </w:rPr>
        <w:t>％；锯末占板材总体重量的</w:t>
      </w:r>
      <w:r>
        <w:rPr>
          <w:rFonts w:hint="eastAsia"/>
        </w:rPr>
        <w:t>5-10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910AB0" w:rsidRDefault="00910AB0" w:rsidP="00910AB0">
      <w:pPr>
        <w:ind w:firstLineChars="200" w:firstLine="420"/>
        <w:rPr>
          <w:rFonts w:hint="eastAsia"/>
        </w:rPr>
      </w:pPr>
      <w:r>
        <w:rPr>
          <w:rFonts w:hint="eastAsia"/>
        </w:rPr>
        <w:t>搅拌时可适量添加自配的高效助剂</w:t>
      </w:r>
      <w:r>
        <w:rPr>
          <w:rFonts w:hint="eastAsia"/>
        </w:rPr>
        <w:t>(</w:t>
      </w:r>
      <w:r>
        <w:rPr>
          <w:rFonts w:hint="eastAsia"/>
        </w:rPr>
        <w:t>代号</w:t>
      </w:r>
      <w:r>
        <w:rPr>
          <w:rFonts w:hint="eastAsia"/>
        </w:rPr>
        <w:t>324)</w:t>
      </w:r>
      <w:r>
        <w:rPr>
          <w:rFonts w:hint="eastAsia"/>
        </w:rPr>
        <w:t>或改性助剂，高效助剂包括占板材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总体重量</w:t>
      </w:r>
      <w:r>
        <w:rPr>
          <w:rFonts w:hint="eastAsia"/>
        </w:rPr>
        <w:t>0.2</w:t>
      </w:r>
      <w:r>
        <w:rPr>
          <w:rFonts w:hint="eastAsia"/>
        </w:rPr>
        <w:t>％的三聚磷酸钠和硫酸铝钾；萘系减水剂和具有水容性的乳胶。上述原料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混合搅拌均匀构成氯镁水泥框架，生产过程中在墙板上下表面对称各铺设两层耐碱玻璃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纤维网格布，其板材厚度根据客户需要确定，常用的板材尺寸厚度为</w:t>
      </w:r>
      <w:r>
        <w:rPr>
          <w:rFonts w:hint="eastAsia"/>
        </w:rPr>
        <w:t>100MM</w:t>
      </w:r>
      <w:r>
        <w:rPr>
          <w:rFonts w:hint="eastAsia"/>
        </w:rPr>
        <w:t>，以绝热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用模塑聚苯乙烯泡沫塑料板</w:t>
      </w:r>
      <w:r>
        <w:rPr>
          <w:rFonts w:hint="eastAsia"/>
        </w:rPr>
        <w:t>(ESP</w:t>
      </w:r>
      <w:r>
        <w:rPr>
          <w:rFonts w:hint="eastAsia"/>
        </w:rPr>
        <w:t>板</w:t>
      </w:r>
      <w:r>
        <w:rPr>
          <w:rFonts w:hint="eastAsia"/>
        </w:rPr>
        <w:t>)</w:t>
      </w:r>
      <w:r>
        <w:rPr>
          <w:rFonts w:hint="eastAsia"/>
        </w:rPr>
        <w:t>为芯材的新型轻质复合内隔墙板。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910AB0" w:rsidRDefault="00910AB0" w:rsidP="00910AB0">
      <w:pPr>
        <w:ind w:firstLineChars="200" w:firstLine="420"/>
        <w:rPr>
          <w:rFonts w:hint="eastAsia"/>
        </w:rPr>
      </w:pPr>
      <w:r>
        <w:rPr>
          <w:rFonts w:hint="eastAsia"/>
        </w:rPr>
        <w:t>本发明采用轻烧氧化镁、氯化镁为胶凝材料，以粉煤灰、锯末为填充料，构成氯镁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水泥框架</w:t>
      </w:r>
      <w:r>
        <w:rPr>
          <w:rFonts w:hint="eastAsia"/>
        </w:rPr>
        <w:t>2</w:t>
      </w:r>
      <w:r>
        <w:rPr>
          <w:rFonts w:hint="eastAsia"/>
        </w:rPr>
        <w:t>，在墙板上下表面对称各铺设两层耐碱玻璃纤维网格布</w:t>
      </w:r>
      <w:r>
        <w:rPr>
          <w:rFonts w:hint="eastAsia"/>
        </w:rPr>
        <w:t>1</w:t>
      </w:r>
      <w:r>
        <w:rPr>
          <w:rFonts w:hint="eastAsia"/>
        </w:rPr>
        <w:t>，以绝热用模塑聚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苯乙烯泡沫塑料板</w:t>
      </w:r>
      <w:r>
        <w:rPr>
          <w:rFonts w:hint="eastAsia"/>
        </w:rPr>
        <w:t>(ESP</w:t>
      </w:r>
      <w:r>
        <w:rPr>
          <w:rFonts w:hint="eastAsia"/>
        </w:rPr>
        <w:t>板</w:t>
      </w:r>
      <w:r>
        <w:rPr>
          <w:rFonts w:hint="eastAsia"/>
        </w:rPr>
        <w:t>)3</w:t>
      </w:r>
      <w:r>
        <w:rPr>
          <w:rFonts w:hint="eastAsia"/>
        </w:rPr>
        <w:t>为芯材的新型轻质复合内隔墙板。板材一端设有突起，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另一端设有相应的凹槽；这是为了便于施工中两块板的插接。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910AB0" w:rsidRDefault="00910AB0" w:rsidP="00910AB0">
      <w:pPr>
        <w:ind w:firstLineChars="200" w:firstLine="420"/>
        <w:rPr>
          <w:rFonts w:hint="eastAsia"/>
        </w:rPr>
      </w:pPr>
      <w:r>
        <w:rPr>
          <w:rFonts w:hint="eastAsia"/>
        </w:rPr>
        <w:t>参见附图</w:t>
      </w:r>
      <w:r>
        <w:rPr>
          <w:rFonts w:hint="eastAsia"/>
        </w:rPr>
        <w:t>2</w:t>
      </w:r>
      <w:r>
        <w:rPr>
          <w:rFonts w:hint="eastAsia"/>
        </w:rPr>
        <w:t>，这是施工中两块板插接时的情况，板材一端的突起与另一端相应的凹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槽紧密插接在一起。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910AB0" w:rsidRDefault="00910AB0" w:rsidP="00910AB0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，设计容重</w:t>
      </w:r>
      <w:r>
        <w:rPr>
          <w:rFonts w:hint="eastAsia"/>
        </w:rPr>
        <w:t>800-900kg/m3</w:t>
      </w:r>
      <w:r>
        <w:rPr>
          <w:rFonts w:hint="eastAsia"/>
        </w:rPr>
        <w:t>：时时气温</w:t>
      </w:r>
      <w:r>
        <w:rPr>
          <w:rFonts w:hint="eastAsia"/>
        </w:rPr>
        <w:t>25-29</w:t>
      </w:r>
      <w:r>
        <w:rPr>
          <w:rFonts w:hint="eastAsia"/>
        </w:rPr>
        <w:t>℃；氧化镁指标为含量</w:t>
      </w:r>
      <w:r>
        <w:rPr>
          <w:rFonts w:hint="eastAsia"/>
        </w:rPr>
        <w:t>83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烧失量</w:t>
      </w:r>
      <w:r>
        <w:rPr>
          <w:rFonts w:hint="eastAsia"/>
        </w:rPr>
        <w:t>4.0-5.0</w:t>
      </w:r>
      <w:r>
        <w:rPr>
          <w:rFonts w:hint="eastAsia"/>
        </w:rPr>
        <w:t>％，氯化镁</w:t>
      </w:r>
      <w:r>
        <w:rPr>
          <w:rFonts w:hint="eastAsia"/>
        </w:rPr>
        <w:t>20kg</w:t>
      </w:r>
      <w:r>
        <w:rPr>
          <w:rFonts w:hint="eastAsia"/>
        </w:rPr>
        <w:t>或</w:t>
      </w:r>
      <w:r>
        <w:rPr>
          <w:rFonts w:hint="eastAsia"/>
        </w:rPr>
        <w:t>MgCl2</w:t>
      </w:r>
      <w:r>
        <w:rPr>
          <w:rFonts w:hint="eastAsia"/>
        </w:rPr>
        <w:t>溶液的波美比重设计在</w:t>
      </w:r>
      <w:r>
        <w:rPr>
          <w:rFonts w:hint="eastAsia"/>
        </w:rPr>
        <w:t>23-24</w:t>
      </w:r>
      <w:r>
        <w:rPr>
          <w:rFonts w:hint="eastAsia"/>
        </w:rPr>
        <w:t>度，同时加入氧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化镁</w:t>
      </w:r>
      <w:r>
        <w:rPr>
          <w:rFonts w:hint="eastAsia"/>
        </w:rPr>
        <w:t>80kg</w:t>
      </w:r>
      <w:r>
        <w:rPr>
          <w:rFonts w:hint="eastAsia"/>
        </w:rPr>
        <w:t>，粉煤灰</w:t>
      </w:r>
      <w:r>
        <w:rPr>
          <w:rFonts w:hint="eastAsia"/>
        </w:rPr>
        <w:t>40kg</w:t>
      </w:r>
      <w:r>
        <w:rPr>
          <w:rFonts w:hint="eastAsia"/>
        </w:rPr>
        <w:t>；锯末</w:t>
      </w:r>
      <w:r>
        <w:rPr>
          <w:rFonts w:hint="eastAsia"/>
        </w:rPr>
        <w:t>20kg</w:t>
      </w:r>
      <w:r>
        <w:rPr>
          <w:rFonts w:hint="eastAsia"/>
        </w:rPr>
        <w:t>；搅拌时可适量加点高效助剂约</w:t>
      </w:r>
      <w:r>
        <w:rPr>
          <w:rFonts w:hint="eastAsia"/>
        </w:rPr>
        <w:t>500-600mL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910AB0" w:rsidRDefault="00910AB0" w:rsidP="00910AB0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，设计容重</w:t>
      </w:r>
      <w:r>
        <w:rPr>
          <w:rFonts w:hint="eastAsia"/>
        </w:rPr>
        <w:t>900-1000kg/m3</w:t>
      </w:r>
      <w:r>
        <w:rPr>
          <w:rFonts w:hint="eastAsia"/>
        </w:rPr>
        <w:t>：时时气温</w:t>
      </w:r>
      <w:r>
        <w:rPr>
          <w:rFonts w:hint="eastAsia"/>
        </w:rPr>
        <w:t>20-25</w:t>
      </w:r>
      <w:r>
        <w:rPr>
          <w:rFonts w:hint="eastAsia"/>
        </w:rPr>
        <w:t>℃；氧化镁指标为含量</w:t>
      </w:r>
      <w:r>
        <w:rPr>
          <w:rFonts w:hint="eastAsia"/>
        </w:rPr>
        <w:t>83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烧失量</w:t>
      </w:r>
      <w:r>
        <w:rPr>
          <w:rFonts w:hint="eastAsia"/>
        </w:rPr>
        <w:t>4.0-5.0</w:t>
      </w:r>
      <w:r>
        <w:rPr>
          <w:rFonts w:hint="eastAsia"/>
        </w:rPr>
        <w:t>％，氯化镁</w:t>
      </w:r>
      <w:r>
        <w:rPr>
          <w:rFonts w:hint="eastAsia"/>
        </w:rPr>
        <w:t>20kg</w:t>
      </w:r>
      <w:r>
        <w:rPr>
          <w:rFonts w:hint="eastAsia"/>
        </w:rPr>
        <w:t>或</w:t>
      </w:r>
      <w:r>
        <w:rPr>
          <w:rFonts w:hint="eastAsia"/>
        </w:rPr>
        <w:t>MgCl2</w:t>
      </w:r>
      <w:r>
        <w:rPr>
          <w:rFonts w:hint="eastAsia"/>
        </w:rPr>
        <w:t>溶液的波美比重设计在</w:t>
      </w:r>
      <w:r>
        <w:rPr>
          <w:rFonts w:hint="eastAsia"/>
        </w:rPr>
        <w:t>22-23.5</w:t>
      </w:r>
      <w:r>
        <w:rPr>
          <w:rFonts w:hint="eastAsia"/>
        </w:rPr>
        <w:t>度，同时加入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氧化镁</w:t>
      </w:r>
      <w:r>
        <w:rPr>
          <w:rFonts w:hint="eastAsia"/>
        </w:rPr>
        <w:t>75kg</w:t>
      </w:r>
      <w:r>
        <w:rPr>
          <w:rFonts w:hint="eastAsia"/>
        </w:rPr>
        <w:t>，粉煤灰</w:t>
      </w:r>
      <w:r>
        <w:rPr>
          <w:rFonts w:hint="eastAsia"/>
        </w:rPr>
        <w:t>45kg</w:t>
      </w:r>
      <w:r>
        <w:rPr>
          <w:rFonts w:hint="eastAsia"/>
        </w:rPr>
        <w:t>；锯末</w:t>
      </w:r>
      <w:r>
        <w:rPr>
          <w:rFonts w:hint="eastAsia"/>
        </w:rPr>
        <w:t>20kg</w:t>
      </w:r>
      <w:r>
        <w:rPr>
          <w:rFonts w:hint="eastAsia"/>
        </w:rPr>
        <w:t>；搅拌时可适量加点高效助剂约</w:t>
      </w:r>
      <w:r>
        <w:rPr>
          <w:rFonts w:hint="eastAsia"/>
        </w:rPr>
        <w:t>400-500mL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</w:t>
      </w:r>
    </w:p>
    <w:p w:rsidR="00910AB0" w:rsidRDefault="00910AB0" w:rsidP="00910AB0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，设计容重</w:t>
      </w:r>
      <w:r>
        <w:rPr>
          <w:rFonts w:hint="eastAsia"/>
        </w:rPr>
        <w:t>800-950kg/m3</w:t>
      </w:r>
      <w:r>
        <w:rPr>
          <w:rFonts w:hint="eastAsia"/>
        </w:rPr>
        <w:t>：时时气温</w:t>
      </w:r>
      <w:r>
        <w:rPr>
          <w:rFonts w:hint="eastAsia"/>
        </w:rPr>
        <w:t>17-21</w:t>
      </w:r>
      <w:r>
        <w:rPr>
          <w:rFonts w:hint="eastAsia"/>
        </w:rPr>
        <w:t>℃；氧化镁指标为含量</w:t>
      </w:r>
      <w:r>
        <w:rPr>
          <w:rFonts w:hint="eastAsia"/>
        </w:rPr>
        <w:t>85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烧失量</w:t>
      </w:r>
      <w:r>
        <w:rPr>
          <w:rFonts w:hint="eastAsia"/>
        </w:rPr>
        <w:t>4.0-5.0</w:t>
      </w:r>
      <w:r>
        <w:rPr>
          <w:rFonts w:hint="eastAsia"/>
        </w:rPr>
        <w:t>％，氯化镁</w:t>
      </w:r>
      <w:r>
        <w:rPr>
          <w:rFonts w:hint="eastAsia"/>
        </w:rPr>
        <w:t>20kg</w:t>
      </w:r>
      <w:r>
        <w:rPr>
          <w:rFonts w:hint="eastAsia"/>
        </w:rPr>
        <w:t>或</w:t>
      </w:r>
      <w:r>
        <w:rPr>
          <w:rFonts w:hint="eastAsia"/>
        </w:rPr>
        <w:t>MgCl2</w:t>
      </w:r>
      <w:r>
        <w:rPr>
          <w:rFonts w:hint="eastAsia"/>
        </w:rPr>
        <w:t>溶液的波美比重设计在</w:t>
      </w:r>
      <w:r>
        <w:rPr>
          <w:rFonts w:hint="eastAsia"/>
        </w:rPr>
        <w:t>24-25</w:t>
      </w:r>
      <w:r>
        <w:rPr>
          <w:rFonts w:hint="eastAsia"/>
        </w:rPr>
        <w:t>度，同时加入氧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化镁</w:t>
      </w:r>
      <w:r>
        <w:rPr>
          <w:rFonts w:hint="eastAsia"/>
        </w:rPr>
        <w:t>85kg</w:t>
      </w:r>
      <w:r>
        <w:rPr>
          <w:rFonts w:hint="eastAsia"/>
        </w:rPr>
        <w:t>，粉煤灰</w:t>
      </w:r>
      <w:r>
        <w:rPr>
          <w:rFonts w:hint="eastAsia"/>
        </w:rPr>
        <w:t>35kg</w:t>
      </w:r>
      <w:r>
        <w:rPr>
          <w:rFonts w:hint="eastAsia"/>
        </w:rPr>
        <w:t>；锯末</w:t>
      </w:r>
      <w:r>
        <w:rPr>
          <w:rFonts w:hint="eastAsia"/>
        </w:rPr>
        <w:t>20kg</w:t>
      </w:r>
      <w:r>
        <w:rPr>
          <w:rFonts w:hint="eastAsia"/>
        </w:rPr>
        <w:t>；搅拌时可适量加点高效助剂约</w:t>
      </w:r>
      <w:r>
        <w:rPr>
          <w:rFonts w:hint="eastAsia"/>
        </w:rPr>
        <w:t>700-800mL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910AB0" w:rsidRDefault="00910AB0" w:rsidP="00910AB0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设计容重</w:t>
      </w:r>
      <w:r>
        <w:rPr>
          <w:rFonts w:hint="eastAsia"/>
        </w:rPr>
        <w:t>800-950kg/m3</w:t>
      </w:r>
      <w:r>
        <w:rPr>
          <w:rFonts w:hint="eastAsia"/>
        </w:rPr>
        <w:t>：时时气温</w:t>
      </w:r>
      <w:r>
        <w:rPr>
          <w:rFonts w:hint="eastAsia"/>
        </w:rPr>
        <w:t>23-26</w:t>
      </w:r>
      <w:r>
        <w:rPr>
          <w:rFonts w:hint="eastAsia"/>
        </w:rPr>
        <w:t>℃；氧化镁指标为含量</w:t>
      </w:r>
      <w:r>
        <w:rPr>
          <w:rFonts w:hint="eastAsia"/>
        </w:rPr>
        <w:t>83</w:t>
      </w:r>
      <w:r>
        <w:rPr>
          <w:rFonts w:hint="eastAsia"/>
        </w:rPr>
        <w:t>％；烧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失量</w:t>
      </w:r>
      <w:r>
        <w:rPr>
          <w:rFonts w:hint="eastAsia"/>
        </w:rPr>
        <w:t>6-7</w:t>
      </w:r>
      <w:r>
        <w:rPr>
          <w:rFonts w:hint="eastAsia"/>
        </w:rPr>
        <w:t>％，氯化镁</w:t>
      </w:r>
      <w:r>
        <w:rPr>
          <w:rFonts w:hint="eastAsia"/>
        </w:rPr>
        <w:t>20kg</w:t>
      </w:r>
      <w:r>
        <w:rPr>
          <w:rFonts w:hint="eastAsia"/>
        </w:rPr>
        <w:t>或</w:t>
      </w:r>
      <w:r>
        <w:rPr>
          <w:rFonts w:hint="eastAsia"/>
        </w:rPr>
        <w:t>MgCl2</w:t>
      </w:r>
      <w:r>
        <w:rPr>
          <w:rFonts w:hint="eastAsia"/>
        </w:rPr>
        <w:t>溶液的波美比重设计在</w:t>
      </w:r>
      <w:r>
        <w:rPr>
          <w:rFonts w:hint="eastAsia"/>
        </w:rPr>
        <w:t>22.5-24</w:t>
      </w:r>
      <w:r>
        <w:rPr>
          <w:rFonts w:hint="eastAsia"/>
        </w:rPr>
        <w:t>度，同时加入氧化镁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80kg</w:t>
      </w:r>
      <w:r>
        <w:rPr>
          <w:rFonts w:hint="eastAsia"/>
        </w:rPr>
        <w:t>，粉煤灰</w:t>
      </w:r>
      <w:r>
        <w:rPr>
          <w:rFonts w:hint="eastAsia"/>
        </w:rPr>
        <w:t>35kg</w:t>
      </w:r>
      <w:r>
        <w:rPr>
          <w:rFonts w:hint="eastAsia"/>
        </w:rPr>
        <w:t>；锯末</w:t>
      </w:r>
      <w:r>
        <w:rPr>
          <w:rFonts w:hint="eastAsia"/>
        </w:rPr>
        <w:t>25kg</w:t>
      </w:r>
      <w:r>
        <w:rPr>
          <w:rFonts w:hint="eastAsia"/>
        </w:rPr>
        <w:t>；搅拌时可适量加点高效助剂约</w:t>
      </w:r>
      <w:r>
        <w:rPr>
          <w:rFonts w:hint="eastAsia"/>
        </w:rPr>
        <w:t>500-600mL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910AB0" w:rsidRPr="003E72AA" w:rsidRDefault="00910AB0" w:rsidP="00910AB0">
      <w:pPr>
        <w:ind w:firstLineChars="200" w:firstLine="420"/>
      </w:pPr>
      <w:r>
        <w:rPr>
          <w:rFonts w:hint="eastAsia"/>
        </w:rPr>
        <w:t>实施例</w:t>
      </w:r>
      <w:r>
        <w:rPr>
          <w:rFonts w:hint="eastAsia"/>
        </w:rPr>
        <w:t>5</w:t>
      </w:r>
      <w:r>
        <w:rPr>
          <w:rFonts w:hint="eastAsia"/>
        </w:rPr>
        <w:t>，设计容重</w:t>
      </w:r>
      <w:r>
        <w:rPr>
          <w:rFonts w:hint="eastAsia"/>
        </w:rPr>
        <w:t>1000-1150kg/m3</w:t>
      </w:r>
      <w:r>
        <w:rPr>
          <w:rFonts w:hint="eastAsia"/>
        </w:rPr>
        <w:t>：时时气温</w:t>
      </w:r>
      <w:r>
        <w:rPr>
          <w:rFonts w:hint="eastAsia"/>
        </w:rPr>
        <w:t>17-21</w:t>
      </w:r>
      <w:r>
        <w:rPr>
          <w:rFonts w:hint="eastAsia"/>
        </w:rPr>
        <w:t>℃；氧化镁指标为含量</w:t>
      </w:r>
      <w:r>
        <w:rPr>
          <w:rFonts w:hint="eastAsia"/>
        </w:rPr>
        <w:t>85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烧失量</w:t>
      </w:r>
      <w:r>
        <w:rPr>
          <w:rFonts w:hint="eastAsia"/>
        </w:rPr>
        <w:t>4.0-5.0</w:t>
      </w:r>
      <w:r>
        <w:rPr>
          <w:rFonts w:hint="eastAsia"/>
        </w:rPr>
        <w:t>％，氯化镁</w:t>
      </w:r>
      <w:r>
        <w:rPr>
          <w:rFonts w:hint="eastAsia"/>
        </w:rPr>
        <w:t>20kg</w:t>
      </w:r>
      <w:r>
        <w:rPr>
          <w:rFonts w:hint="eastAsia"/>
        </w:rPr>
        <w:t>或</w:t>
      </w:r>
      <w:r>
        <w:rPr>
          <w:rFonts w:hint="eastAsia"/>
        </w:rPr>
        <w:t>MgCl2</w:t>
      </w:r>
      <w:r>
        <w:rPr>
          <w:rFonts w:hint="eastAsia"/>
        </w:rPr>
        <w:t>溶液的波美比重设计在</w:t>
      </w:r>
      <w:r>
        <w:rPr>
          <w:rFonts w:hint="eastAsia"/>
        </w:rPr>
        <w:t>24-25</w:t>
      </w:r>
      <w:r>
        <w:rPr>
          <w:rFonts w:hint="eastAsia"/>
        </w:rPr>
        <w:t>度，同时加入氧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化镁</w:t>
      </w:r>
      <w:r>
        <w:rPr>
          <w:rFonts w:hint="eastAsia"/>
        </w:rPr>
        <w:t>80kg</w:t>
      </w:r>
      <w:r>
        <w:rPr>
          <w:rFonts w:hint="eastAsia"/>
        </w:rPr>
        <w:t>，粉煤灰</w:t>
      </w:r>
      <w:r>
        <w:rPr>
          <w:rFonts w:hint="eastAsia"/>
        </w:rPr>
        <w:t>45kg</w:t>
      </w:r>
      <w:r>
        <w:rPr>
          <w:rFonts w:hint="eastAsia"/>
        </w:rPr>
        <w:t>；锯末</w:t>
      </w:r>
      <w:r>
        <w:rPr>
          <w:rFonts w:hint="eastAsia"/>
        </w:rPr>
        <w:t>15kg</w:t>
      </w:r>
      <w:r>
        <w:rPr>
          <w:rFonts w:hint="eastAsia"/>
        </w:rPr>
        <w:t>；搅拌时可适量加点高效助剂约</w:t>
      </w:r>
      <w:r>
        <w:rPr>
          <w:rFonts w:hint="eastAsia"/>
        </w:rPr>
        <w:t>500-600mL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   </w:t>
      </w:r>
    </w:p>
    <w:p w:rsidR="007C0685" w:rsidRPr="00910AB0" w:rsidRDefault="007C0685"/>
    <w:sectPr w:rsidR="007C0685" w:rsidRPr="00910AB0" w:rsidSect="00C0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85" w:rsidRDefault="007C0685" w:rsidP="00910AB0">
      <w:r>
        <w:separator/>
      </w:r>
    </w:p>
  </w:endnote>
  <w:endnote w:type="continuationSeparator" w:id="1">
    <w:p w:rsidR="007C0685" w:rsidRDefault="007C0685" w:rsidP="0091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85" w:rsidRDefault="007C0685" w:rsidP="00910AB0">
      <w:r>
        <w:separator/>
      </w:r>
    </w:p>
  </w:footnote>
  <w:footnote w:type="continuationSeparator" w:id="1">
    <w:p w:rsidR="007C0685" w:rsidRDefault="007C0685" w:rsidP="00910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AB0"/>
    <w:rsid w:val="007C0685"/>
    <w:rsid w:val="0091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>Sky123.Org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2015-07-09T06:40:00Z</dcterms:created>
  <dcterms:modified xsi:type="dcterms:W3CDTF">2015-07-09T06:40:00Z</dcterms:modified>
</cp:coreProperties>
</file>