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08" w:rsidRPr="008A454E" w:rsidRDefault="000F6F08" w:rsidP="000F6F08">
      <w:pPr>
        <w:jc w:val="center"/>
        <w:rPr>
          <w:rFonts w:hint="eastAsia"/>
          <w:b/>
        </w:rPr>
      </w:pPr>
      <w:r w:rsidRPr="008A454E">
        <w:rPr>
          <w:rFonts w:hint="eastAsia"/>
          <w:b/>
        </w:rPr>
        <w:t>发明内容</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本发明所要解决的技术问题就是提供一种免烘烤镁质振动料制备方法，其</w:t>
      </w:r>
      <w:r>
        <w:rPr>
          <w:rFonts w:hint="eastAsia"/>
        </w:rPr>
        <w:t xml:space="preserve"> </w:t>
      </w:r>
      <w:r>
        <w:rPr>
          <w:rFonts w:hint="eastAsia"/>
        </w:rPr>
        <w:t>产品耐侵蚀、抗冲刷、抗热震性、免烘烤、施工方便、使用寿命长，抵抗熔渣</w:t>
      </w:r>
      <w:r>
        <w:rPr>
          <w:rFonts w:hint="eastAsia"/>
        </w:rPr>
        <w:t xml:space="preserve"> </w:t>
      </w:r>
      <w:r>
        <w:rPr>
          <w:rFonts w:hint="eastAsia"/>
        </w:rPr>
        <w:t>侵蚀能力强、易于翻包清理。</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为解决上述技术问题，本发明采用如下技术方案：一种免烘烤镁质振动料</w:t>
      </w:r>
      <w:r>
        <w:rPr>
          <w:rFonts w:hint="eastAsia"/>
        </w:rPr>
        <w:t xml:space="preserve"> </w:t>
      </w:r>
      <w:r>
        <w:rPr>
          <w:rFonts w:hint="eastAsia"/>
        </w:rPr>
        <w:t>制备方法，依次包括以下步骤：</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a)</w:t>
      </w:r>
      <w:r>
        <w:rPr>
          <w:rFonts w:hint="eastAsia"/>
        </w:rPr>
        <w:t>将块状镁砂用颚式破碎机破碎成大颗粒；</w:t>
      </w:r>
      <w:r>
        <w:rPr>
          <w:rFonts w:hint="eastAsia"/>
        </w:rPr>
        <w:t xml:space="preserve"> </w:t>
      </w:r>
    </w:p>
    <w:p w:rsidR="000F6F08" w:rsidRDefault="000F6F08" w:rsidP="000F6F08">
      <w:pPr>
        <w:rPr>
          <w:rFonts w:hint="eastAsia"/>
        </w:rPr>
      </w:pPr>
      <w:r>
        <w:rPr>
          <w:rFonts w:hint="eastAsia"/>
        </w:rPr>
        <w:t xml:space="preserve">        b)</w:t>
      </w:r>
      <w:r>
        <w:rPr>
          <w:rFonts w:hint="eastAsia"/>
        </w:rPr>
        <w:t>用辊式破碎机将大颗粒粉碎成粒径为</w:t>
      </w:r>
      <w:r>
        <w:rPr>
          <w:rFonts w:hint="eastAsia"/>
        </w:rPr>
        <w:t>0</w:t>
      </w:r>
      <w:r>
        <w:rPr>
          <w:rFonts w:hint="eastAsia"/>
        </w:rPr>
        <w:t>～</w:t>
      </w:r>
      <w:r>
        <w:rPr>
          <w:rFonts w:hint="eastAsia"/>
        </w:rPr>
        <w:t>2mm</w:t>
      </w:r>
      <w:r>
        <w:rPr>
          <w:rFonts w:hint="eastAsia"/>
        </w:rPr>
        <w:t>的小颗粒；</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c)</w:t>
      </w:r>
      <w:r>
        <w:rPr>
          <w:rFonts w:hint="eastAsia"/>
        </w:rPr>
        <w:t>将小颗粒按粒径不同进行筛分，粒径为</w:t>
      </w:r>
      <w:r>
        <w:rPr>
          <w:rFonts w:hint="eastAsia"/>
        </w:rPr>
        <w:t>0</w:t>
      </w:r>
      <w:r>
        <w:rPr>
          <w:rFonts w:hint="eastAsia"/>
        </w:rPr>
        <w:t>～</w:t>
      </w:r>
      <w:r>
        <w:rPr>
          <w:rFonts w:hint="eastAsia"/>
        </w:rPr>
        <w:t>2mm</w:t>
      </w:r>
      <w:r>
        <w:rPr>
          <w:rFonts w:hint="eastAsia"/>
        </w:rPr>
        <w:t>的小颗粒为合格原料；</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d)</w:t>
      </w:r>
      <w:r>
        <w:rPr>
          <w:rFonts w:hint="eastAsia"/>
        </w:rPr>
        <w:t>取粒径非</w:t>
      </w:r>
      <w:r>
        <w:rPr>
          <w:rFonts w:hint="eastAsia"/>
        </w:rPr>
        <w:t>0</w:t>
      </w:r>
      <w:r>
        <w:rPr>
          <w:rFonts w:hint="eastAsia"/>
        </w:rPr>
        <w:t>～</w:t>
      </w:r>
      <w:r>
        <w:rPr>
          <w:rFonts w:hint="eastAsia"/>
        </w:rPr>
        <w:t>2mm</w:t>
      </w:r>
      <w:r>
        <w:rPr>
          <w:rFonts w:hint="eastAsia"/>
        </w:rPr>
        <w:t>的小颗粒进行回笼，用辊式破碎机将非合格原料进行粉</w:t>
      </w:r>
      <w:r>
        <w:rPr>
          <w:rFonts w:hint="eastAsia"/>
        </w:rPr>
        <w:t xml:space="preserve"> </w:t>
      </w:r>
      <w:r>
        <w:rPr>
          <w:rFonts w:hint="eastAsia"/>
        </w:rPr>
        <w:t>碎；</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e)</w:t>
      </w:r>
      <w:r>
        <w:rPr>
          <w:rFonts w:hint="eastAsia"/>
        </w:rPr>
        <w:t>将小颗粒按粒径不同进行筛分，粒径为</w:t>
      </w:r>
      <w:r>
        <w:rPr>
          <w:rFonts w:hint="eastAsia"/>
        </w:rPr>
        <w:t>0</w:t>
      </w:r>
      <w:r>
        <w:rPr>
          <w:rFonts w:hint="eastAsia"/>
        </w:rPr>
        <w:t>～</w:t>
      </w:r>
      <w:r>
        <w:rPr>
          <w:rFonts w:hint="eastAsia"/>
        </w:rPr>
        <w:t>2mm</w:t>
      </w:r>
      <w:r>
        <w:rPr>
          <w:rFonts w:hint="eastAsia"/>
        </w:rPr>
        <w:t>的小颗粒为合格原料；</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f)</w:t>
      </w:r>
      <w:r>
        <w:rPr>
          <w:rFonts w:hint="eastAsia"/>
        </w:rPr>
        <w:t>重复步骤</w:t>
      </w:r>
      <w:r>
        <w:rPr>
          <w:rFonts w:hint="eastAsia"/>
        </w:rPr>
        <w:t>d)</w:t>
      </w:r>
      <w:r>
        <w:rPr>
          <w:rFonts w:hint="eastAsia"/>
        </w:rPr>
        <w:t>和</w:t>
      </w:r>
      <w:r>
        <w:rPr>
          <w:rFonts w:hint="eastAsia"/>
        </w:rPr>
        <w:t>e)</w:t>
      </w:r>
      <w:r>
        <w:rPr>
          <w:rFonts w:hint="eastAsia"/>
        </w:rPr>
        <w:t>，直至所有粒径均为</w:t>
      </w:r>
      <w:r>
        <w:rPr>
          <w:rFonts w:hint="eastAsia"/>
        </w:rPr>
        <w:t>0</w:t>
      </w:r>
      <w:r>
        <w:rPr>
          <w:rFonts w:hint="eastAsia"/>
        </w:rPr>
        <w:t>～</w:t>
      </w:r>
      <w:r>
        <w:rPr>
          <w:rFonts w:hint="eastAsia"/>
        </w:rPr>
        <w:t>2mm</w:t>
      </w:r>
      <w:r>
        <w:rPr>
          <w:rFonts w:hint="eastAsia"/>
        </w:rPr>
        <w:t>为止；</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g)</w:t>
      </w:r>
      <w:r>
        <w:rPr>
          <w:rFonts w:hint="eastAsia"/>
        </w:rPr>
        <w:t>称取配料进行复合型结合剂预混合，配料按质量百分比为：无水葡萄糖：</w:t>
      </w:r>
      <w:r>
        <w:rPr>
          <w:rFonts w:hint="eastAsia"/>
        </w:rPr>
        <w:t xml:space="preserve"> </w:t>
      </w:r>
      <w:r>
        <w:rPr>
          <w:rFonts w:hint="eastAsia"/>
        </w:rPr>
        <w:t>86.35wt</w:t>
      </w:r>
      <w:r>
        <w:rPr>
          <w:rFonts w:hint="eastAsia"/>
        </w:rPr>
        <w:t>％；硼砂：</w:t>
      </w:r>
      <w:r>
        <w:rPr>
          <w:rFonts w:hint="eastAsia"/>
        </w:rPr>
        <w:t>4.55wt</w:t>
      </w:r>
      <w:r>
        <w:rPr>
          <w:rFonts w:hint="eastAsia"/>
        </w:rPr>
        <w:t>％；托品：</w:t>
      </w:r>
      <w:r>
        <w:rPr>
          <w:rFonts w:hint="eastAsia"/>
        </w:rPr>
        <w:t>4.55wt</w:t>
      </w:r>
      <w:r>
        <w:rPr>
          <w:rFonts w:hint="eastAsia"/>
        </w:rPr>
        <w:t>％；工业盐：</w:t>
      </w:r>
      <w:r>
        <w:rPr>
          <w:rFonts w:hint="eastAsia"/>
        </w:rPr>
        <w:t>4.55wt</w:t>
      </w:r>
      <w:r>
        <w:rPr>
          <w:rFonts w:hint="eastAsia"/>
        </w:rPr>
        <w:t>％；将上述配</w:t>
      </w:r>
      <w:r>
        <w:rPr>
          <w:rFonts w:hint="eastAsia"/>
        </w:rPr>
        <w:t xml:space="preserve"> </w:t>
      </w:r>
      <w:r>
        <w:rPr>
          <w:rFonts w:hint="eastAsia"/>
        </w:rPr>
        <w:t>料倒入强制搅拌机搅拌</w:t>
      </w:r>
      <w:r>
        <w:rPr>
          <w:rFonts w:hint="eastAsia"/>
        </w:rPr>
        <w:t>50</w:t>
      </w:r>
      <w:r>
        <w:rPr>
          <w:rFonts w:hint="eastAsia"/>
        </w:rPr>
        <w:t>～</w:t>
      </w:r>
      <w:r>
        <w:rPr>
          <w:rFonts w:hint="eastAsia"/>
        </w:rPr>
        <w:t>60</w:t>
      </w:r>
      <w:r>
        <w:rPr>
          <w:rFonts w:hint="eastAsia"/>
        </w:rPr>
        <w:t>分钟进行预混合，预混合后取</w:t>
      </w:r>
      <w:r>
        <w:rPr>
          <w:rFonts w:hint="eastAsia"/>
        </w:rPr>
        <w:t>5wt</w:t>
      </w:r>
      <w:r>
        <w:rPr>
          <w:rFonts w:hint="eastAsia"/>
        </w:rPr>
        <w:t>％输送至混合</w:t>
      </w:r>
      <w:r>
        <w:rPr>
          <w:rFonts w:hint="eastAsia"/>
        </w:rPr>
        <w:t xml:space="preserve"> </w:t>
      </w:r>
      <w:r>
        <w:rPr>
          <w:rFonts w:hint="eastAsia"/>
        </w:rPr>
        <w:t>系统；</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h)</w:t>
      </w:r>
      <w:r>
        <w:rPr>
          <w:rFonts w:hint="eastAsia"/>
        </w:rPr>
        <w:t>称取</w:t>
      </w:r>
      <w:r>
        <w:rPr>
          <w:rFonts w:hint="eastAsia"/>
        </w:rPr>
        <w:t>0.5wt</w:t>
      </w:r>
      <w:r>
        <w:rPr>
          <w:rFonts w:hint="eastAsia"/>
        </w:rPr>
        <w:t>％促凝剂输送至混合系统；</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i)</w:t>
      </w:r>
      <w:r>
        <w:rPr>
          <w:rFonts w:hint="eastAsia"/>
        </w:rPr>
        <w:t>称取</w:t>
      </w:r>
      <w:r>
        <w:rPr>
          <w:rFonts w:hint="eastAsia"/>
        </w:rPr>
        <w:t>0.5wt</w:t>
      </w:r>
      <w:r>
        <w:rPr>
          <w:rFonts w:hint="eastAsia"/>
        </w:rPr>
        <w:t>％</w:t>
      </w:r>
      <w:r>
        <w:rPr>
          <w:rFonts w:hint="eastAsia"/>
        </w:rPr>
        <w:t>SN-</w:t>
      </w:r>
      <w:r>
        <w:rPr>
          <w:rFonts w:hint="eastAsia"/>
        </w:rPr>
        <w:t>Ⅱ减水剂输送至混合系统；</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j)</w:t>
      </w:r>
      <w:r>
        <w:rPr>
          <w:rFonts w:hint="eastAsia"/>
        </w:rPr>
        <w:t>将步骤</w:t>
      </w:r>
      <w:r>
        <w:rPr>
          <w:rFonts w:hint="eastAsia"/>
        </w:rPr>
        <w:t>g</w:t>
      </w:r>
      <w:r>
        <w:rPr>
          <w:rFonts w:hint="eastAsia"/>
        </w:rPr>
        <w:t>）中的复合型结合剂、步骤</w:t>
      </w:r>
      <w:r>
        <w:rPr>
          <w:rFonts w:hint="eastAsia"/>
        </w:rPr>
        <w:t>h)</w:t>
      </w:r>
      <w:r>
        <w:rPr>
          <w:rFonts w:hint="eastAsia"/>
        </w:rPr>
        <w:t>中促凝剂、步骤</w:t>
      </w:r>
      <w:r>
        <w:rPr>
          <w:rFonts w:hint="eastAsia"/>
        </w:rPr>
        <w:t>i)</w:t>
      </w:r>
      <w:r>
        <w:rPr>
          <w:rFonts w:hint="eastAsia"/>
        </w:rPr>
        <w:t>中减水剂在混</w:t>
      </w:r>
      <w:r>
        <w:rPr>
          <w:rFonts w:hint="eastAsia"/>
        </w:rPr>
        <w:t xml:space="preserve"> </w:t>
      </w:r>
      <w:r>
        <w:rPr>
          <w:rFonts w:hint="eastAsia"/>
        </w:rPr>
        <w:t>合系统中进行预混合，混料</w:t>
      </w:r>
      <w:r>
        <w:rPr>
          <w:rFonts w:hint="eastAsia"/>
        </w:rPr>
        <w:t>8</w:t>
      </w:r>
      <w:r>
        <w:rPr>
          <w:rFonts w:hint="eastAsia"/>
        </w:rPr>
        <w:t>～</w:t>
      </w:r>
      <w:r>
        <w:rPr>
          <w:rFonts w:hint="eastAsia"/>
        </w:rPr>
        <w:t>10</w:t>
      </w:r>
      <w:r>
        <w:rPr>
          <w:rFonts w:hint="eastAsia"/>
        </w:rPr>
        <w:t>分钟；</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k)</w:t>
      </w:r>
      <w:r>
        <w:rPr>
          <w:rFonts w:hint="eastAsia"/>
        </w:rPr>
        <w:t>将</w:t>
      </w:r>
      <w:r>
        <w:rPr>
          <w:rFonts w:hint="eastAsia"/>
        </w:rPr>
        <w:t>f)</w:t>
      </w:r>
      <w:r>
        <w:rPr>
          <w:rFonts w:hint="eastAsia"/>
        </w:rPr>
        <w:t>步骤中的小颗粒取</w:t>
      </w:r>
      <w:r>
        <w:rPr>
          <w:rFonts w:hint="eastAsia"/>
        </w:rPr>
        <w:t>94wt</w:t>
      </w:r>
      <w:r>
        <w:rPr>
          <w:rFonts w:hint="eastAsia"/>
        </w:rPr>
        <w:t>％装至混料系统罐中，混料</w:t>
      </w:r>
      <w:r>
        <w:rPr>
          <w:rFonts w:hint="eastAsia"/>
        </w:rPr>
        <w:t>6</w:t>
      </w:r>
      <w:r>
        <w:rPr>
          <w:rFonts w:hint="eastAsia"/>
        </w:rPr>
        <w:t>～</w:t>
      </w:r>
      <w:r>
        <w:rPr>
          <w:rFonts w:hint="eastAsia"/>
        </w:rPr>
        <w:t>8</w:t>
      </w:r>
      <w:r>
        <w:rPr>
          <w:rFonts w:hint="eastAsia"/>
        </w:rPr>
        <w:t>分钟后输</w:t>
      </w:r>
      <w:r>
        <w:rPr>
          <w:rFonts w:hint="eastAsia"/>
        </w:rPr>
        <w:t xml:space="preserve"> </w:t>
      </w:r>
      <w:r>
        <w:rPr>
          <w:rFonts w:hint="eastAsia"/>
        </w:rPr>
        <w:t>送至混合系统；</w:t>
      </w:r>
      <w:r>
        <w:rPr>
          <w:rFonts w:hint="eastAsia"/>
        </w:rPr>
        <w:t xml:space="preserve"> l)</w:t>
      </w:r>
      <w:r>
        <w:rPr>
          <w:rFonts w:hint="eastAsia"/>
        </w:rPr>
        <w:t>将步骤</w:t>
      </w:r>
      <w:r>
        <w:rPr>
          <w:rFonts w:hint="eastAsia"/>
        </w:rPr>
        <w:t>j)</w:t>
      </w:r>
      <w:r>
        <w:rPr>
          <w:rFonts w:hint="eastAsia"/>
        </w:rPr>
        <w:t>中预混合的结合剂、减水剂及促凝剂与步骤</w:t>
      </w:r>
      <w:r>
        <w:rPr>
          <w:rFonts w:hint="eastAsia"/>
        </w:rPr>
        <w:t>k)</w:t>
      </w:r>
      <w:r>
        <w:rPr>
          <w:rFonts w:hint="eastAsia"/>
        </w:rPr>
        <w:t>中镁砂颗粒在混</w:t>
      </w:r>
      <w:r>
        <w:rPr>
          <w:rFonts w:hint="eastAsia"/>
        </w:rPr>
        <w:t xml:space="preserve"> </w:t>
      </w:r>
    </w:p>
    <w:p w:rsidR="000F6F08" w:rsidRDefault="000F6F08" w:rsidP="000F6F08">
      <w:pPr>
        <w:rPr>
          <w:rFonts w:hint="eastAsia"/>
        </w:rPr>
      </w:pPr>
      <w:r>
        <w:rPr>
          <w:rFonts w:hint="eastAsia"/>
        </w:rPr>
        <w:t>合系统中搅拌</w:t>
      </w:r>
      <w:r>
        <w:rPr>
          <w:rFonts w:hint="eastAsia"/>
        </w:rPr>
        <w:t>8</w:t>
      </w:r>
      <w:r>
        <w:rPr>
          <w:rFonts w:hint="eastAsia"/>
        </w:rPr>
        <w:t>～</w:t>
      </w:r>
      <w:r>
        <w:rPr>
          <w:rFonts w:hint="eastAsia"/>
        </w:rPr>
        <w:t>10</w:t>
      </w:r>
      <w:r>
        <w:rPr>
          <w:rFonts w:hint="eastAsia"/>
        </w:rPr>
        <w:t>分钟后进行分装得到免烘烤镁质振动料成品。</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优选的，所述</w:t>
      </w:r>
      <w:r>
        <w:rPr>
          <w:rFonts w:hint="eastAsia"/>
        </w:rPr>
        <w:t>g)</w:t>
      </w:r>
      <w:r>
        <w:rPr>
          <w:rFonts w:hint="eastAsia"/>
        </w:rPr>
        <w:t>步骤中搅拌时间为</w:t>
      </w:r>
      <w:r>
        <w:rPr>
          <w:rFonts w:hint="eastAsia"/>
        </w:rPr>
        <w:t>55</w:t>
      </w:r>
      <w:r>
        <w:rPr>
          <w:rFonts w:hint="eastAsia"/>
        </w:rPr>
        <w:t>分钟；</w:t>
      </w:r>
      <w:r>
        <w:rPr>
          <w:rFonts w:hint="eastAsia"/>
        </w:rPr>
        <w:t>g)</w:t>
      </w:r>
      <w:r>
        <w:rPr>
          <w:rFonts w:hint="eastAsia"/>
        </w:rPr>
        <w:t>步骤中混料时间为</w:t>
      </w:r>
      <w:r>
        <w:rPr>
          <w:rFonts w:hint="eastAsia"/>
        </w:rPr>
        <w:t>9</w:t>
      </w:r>
      <w:r>
        <w:rPr>
          <w:rFonts w:hint="eastAsia"/>
        </w:rPr>
        <w:t>分钟；</w:t>
      </w:r>
      <w:r>
        <w:rPr>
          <w:rFonts w:hint="eastAsia"/>
        </w:rPr>
        <w:t>k)</w:t>
      </w:r>
      <w:r>
        <w:rPr>
          <w:rFonts w:hint="eastAsia"/>
        </w:rPr>
        <w:t>步骤中搅拌时间为</w:t>
      </w:r>
      <w:r>
        <w:rPr>
          <w:rFonts w:hint="eastAsia"/>
        </w:rPr>
        <w:t>7</w:t>
      </w:r>
      <w:r>
        <w:rPr>
          <w:rFonts w:hint="eastAsia"/>
        </w:rPr>
        <w:t>分钟，</w:t>
      </w:r>
      <w:r>
        <w:rPr>
          <w:rFonts w:hint="eastAsia"/>
        </w:rPr>
        <w:t>l)</w:t>
      </w:r>
      <w:r>
        <w:rPr>
          <w:rFonts w:hint="eastAsia"/>
        </w:rPr>
        <w:t>步骤中搅拌时间为</w:t>
      </w:r>
      <w:r>
        <w:rPr>
          <w:rFonts w:hint="eastAsia"/>
        </w:rPr>
        <w:t>9</w:t>
      </w:r>
      <w:r>
        <w:rPr>
          <w:rFonts w:hint="eastAsia"/>
        </w:rPr>
        <w:t>分钟。</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本发明由于采用上述技术方案，因而具有以下优点：</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1</w:t>
      </w:r>
      <w:r>
        <w:rPr>
          <w:rFonts w:hint="eastAsia"/>
        </w:rPr>
        <w:t>、原材料单一，减少生产工序、降低材料积压、仓储管理、等各项成本：</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产品原材料单一，不存在因运输、最小进货量等原因而进行各类材料储</w:t>
      </w:r>
      <w:r>
        <w:rPr>
          <w:rFonts w:hint="eastAsia"/>
        </w:rPr>
        <w:t xml:space="preserve"> </w:t>
      </w:r>
      <w:r>
        <w:rPr>
          <w:rFonts w:hint="eastAsia"/>
        </w:rPr>
        <w:t>备，减少原材料库存积压，及库存积压所产生的运输费用成本、仓储管理成本、</w:t>
      </w:r>
      <w:r>
        <w:rPr>
          <w:rFonts w:hint="eastAsia"/>
        </w:rPr>
        <w:t xml:space="preserve"> </w:t>
      </w:r>
      <w:r>
        <w:rPr>
          <w:rFonts w:hint="eastAsia"/>
        </w:rPr>
        <w:t>财务成本；</w:t>
      </w:r>
      <w:r>
        <w:rPr>
          <w:rFonts w:hint="eastAsia"/>
        </w:rPr>
        <w:t xml:space="preserve"> </w:t>
      </w:r>
    </w:p>
    <w:p w:rsidR="000F6F08" w:rsidRDefault="000F6F08" w:rsidP="000F6F08">
      <w:r>
        <w:lastRenderedPageBreak/>
        <w:t xml:space="preserve"> </w:t>
      </w:r>
    </w:p>
    <w:p w:rsidR="000F6F08" w:rsidRDefault="000F6F08" w:rsidP="000F6F08">
      <w:pPr>
        <w:rPr>
          <w:rFonts w:hint="eastAsia"/>
        </w:rPr>
      </w:pPr>
      <w:r>
        <w:rPr>
          <w:rFonts w:hint="eastAsia"/>
        </w:rPr>
        <w:t xml:space="preserve">        2</w:t>
      </w:r>
      <w:r>
        <w:rPr>
          <w:rFonts w:hint="eastAsia"/>
        </w:rPr>
        <w:t>、免烘烤，节约烘烤介质、提高中间包周转利用率：</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产品施工时加水量约</w:t>
      </w:r>
      <w:r>
        <w:rPr>
          <w:rFonts w:hint="eastAsia"/>
        </w:rPr>
        <w:t>1.5</w:t>
      </w:r>
      <w:r>
        <w:rPr>
          <w:rFonts w:hint="eastAsia"/>
        </w:rPr>
        <w:t>～</w:t>
      </w:r>
      <w:r>
        <w:rPr>
          <w:rFonts w:hint="eastAsia"/>
        </w:rPr>
        <w:t>2%</w:t>
      </w:r>
      <w:r>
        <w:rPr>
          <w:rFonts w:hint="eastAsia"/>
        </w:rPr>
        <w:t>，复合型结合剂结合，聚羧酸酯减水剂具有</w:t>
      </w:r>
      <w:r>
        <w:rPr>
          <w:rFonts w:hint="eastAsia"/>
        </w:rPr>
        <w:t xml:space="preserve"> </w:t>
      </w:r>
      <w:r>
        <w:rPr>
          <w:rFonts w:hint="eastAsia"/>
        </w:rPr>
        <w:t>优异的减水率、流动性、渗透性，能明显增强施工体的强度，减少产品水分。</w:t>
      </w:r>
      <w:r>
        <w:rPr>
          <w:rFonts w:hint="eastAsia"/>
        </w:rPr>
        <w:t xml:space="preserve"> </w:t>
      </w:r>
      <w:r>
        <w:rPr>
          <w:rFonts w:hint="eastAsia"/>
        </w:rPr>
        <w:t>合理的配方让产品真正实现了短时间结合、减少，施工</w:t>
      </w:r>
      <w:r>
        <w:rPr>
          <w:rFonts w:hint="eastAsia"/>
        </w:rPr>
        <w:t>1</w:t>
      </w:r>
      <w:r>
        <w:rPr>
          <w:rFonts w:hint="eastAsia"/>
        </w:rPr>
        <w:t>小时即可免烘烤脱膜</w:t>
      </w:r>
      <w:r>
        <w:rPr>
          <w:rFonts w:hint="eastAsia"/>
        </w:rPr>
        <w:t xml:space="preserve"> </w:t>
      </w:r>
      <w:r>
        <w:rPr>
          <w:rFonts w:hint="eastAsia"/>
        </w:rPr>
        <w:t>交付使用，省略了烘烤工序、节约了烘烤介质成本、杜绝了烘包操作事故的发</w:t>
      </w:r>
      <w:r>
        <w:rPr>
          <w:rFonts w:hint="eastAsia"/>
        </w:rPr>
        <w:t xml:space="preserve"> </w:t>
      </w:r>
      <w:r>
        <w:rPr>
          <w:rFonts w:hint="eastAsia"/>
        </w:rPr>
        <w:t>生、降低了工人劳动强度、提高了中间包的周转利用率，免烘烤镁质振动料是</w:t>
      </w:r>
      <w:r>
        <w:rPr>
          <w:rFonts w:hint="eastAsia"/>
        </w:rPr>
        <w:t xml:space="preserve"> </w:t>
      </w:r>
      <w:r>
        <w:rPr>
          <w:rFonts w:hint="eastAsia"/>
        </w:rPr>
        <w:t>符合国家提倡的高效节能减排的新型材料；</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3</w:t>
      </w:r>
      <w:r>
        <w:rPr>
          <w:rFonts w:hint="eastAsia"/>
        </w:rPr>
        <w:t>、环保：</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免烘烤镁质振动料采用的是自制配合的复合型结合剂结合，该结合剂是一</w:t>
      </w:r>
      <w:r>
        <w:rPr>
          <w:rFonts w:hint="eastAsia"/>
        </w:rPr>
        <w:t xml:space="preserve"> </w:t>
      </w:r>
      <w:r>
        <w:rPr>
          <w:rFonts w:hint="eastAsia"/>
        </w:rPr>
        <w:t>种无毒、无味、无公害的白色结晶颗粒或粉末，具有强碱性，易溶于水，不溶</w:t>
      </w:r>
      <w:r>
        <w:rPr>
          <w:rFonts w:hint="eastAsia"/>
        </w:rPr>
        <w:t xml:space="preserve"> </w:t>
      </w:r>
      <w:r>
        <w:rPr>
          <w:rFonts w:hint="eastAsia"/>
        </w:rPr>
        <w:t>于醇和酸，水溶液呈碱性，属于无机盐产品。不含污染钢水的成分、加热时不</w:t>
      </w:r>
      <w:r>
        <w:rPr>
          <w:rFonts w:hint="eastAsia"/>
        </w:rPr>
        <w:t xml:space="preserve"> </w:t>
      </w:r>
      <w:r>
        <w:rPr>
          <w:rFonts w:hint="eastAsia"/>
        </w:rPr>
        <w:t>会产生有毒有害气体，不存在影响工人职业安全健康的因素，对环境无污染；</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4</w:t>
      </w:r>
      <w:r>
        <w:rPr>
          <w:rFonts w:hint="eastAsia"/>
        </w:rPr>
        <w:t>、降低炼钢成本：</w:t>
      </w:r>
      <w:r>
        <w:rPr>
          <w:rFonts w:hint="eastAsia"/>
        </w:rPr>
        <w:t xml:space="preserve"> </w:t>
      </w:r>
    </w:p>
    <w:p w:rsidR="000F6F08" w:rsidRDefault="000F6F08" w:rsidP="000F6F08">
      <w:pPr>
        <w:rPr>
          <w:rFonts w:hint="eastAsia"/>
        </w:rPr>
      </w:pPr>
      <w:r>
        <w:rPr>
          <w:rFonts w:hint="eastAsia"/>
        </w:rPr>
        <w:t xml:space="preserve">   </w:t>
      </w:r>
      <w:r>
        <w:rPr>
          <w:rFonts w:hint="eastAsia"/>
        </w:rPr>
        <w:t>首先，免烘烤：节省介质</w:t>
      </w:r>
      <w:r>
        <w:rPr>
          <w:rFonts w:hint="eastAsia"/>
        </w:rPr>
        <w:t>280</w:t>
      </w:r>
      <w:r>
        <w:rPr>
          <w:rFonts w:hint="eastAsia"/>
        </w:rPr>
        <w:t>元</w:t>
      </w:r>
      <w:r>
        <w:rPr>
          <w:rFonts w:hint="eastAsia"/>
        </w:rPr>
        <w:t>/</w:t>
      </w:r>
      <w:r>
        <w:rPr>
          <w:rFonts w:hint="eastAsia"/>
        </w:rPr>
        <w:t>小时</w:t>
      </w:r>
      <w:r>
        <w:rPr>
          <w:rFonts w:hint="eastAsia"/>
        </w:rPr>
        <w:t>*4</w:t>
      </w:r>
      <w:r>
        <w:rPr>
          <w:rFonts w:hint="eastAsia"/>
        </w:rPr>
        <w:t>＝</w:t>
      </w:r>
      <w:r>
        <w:rPr>
          <w:rFonts w:hint="eastAsia"/>
        </w:rPr>
        <w:t>1120.00</w:t>
      </w:r>
      <w:r>
        <w:rPr>
          <w:rFonts w:hint="eastAsia"/>
        </w:rPr>
        <w:t>元、烘烤工资</w:t>
      </w:r>
      <w:r>
        <w:rPr>
          <w:rFonts w:hint="eastAsia"/>
        </w:rPr>
        <w:t>10</w:t>
      </w:r>
      <w:r>
        <w:rPr>
          <w:rFonts w:hint="eastAsia"/>
        </w:rPr>
        <w:t>元</w:t>
      </w:r>
      <w:r>
        <w:rPr>
          <w:rFonts w:hint="eastAsia"/>
        </w:rPr>
        <w:t>/</w:t>
      </w:r>
      <w:r>
        <w:rPr>
          <w:rFonts w:hint="eastAsia"/>
        </w:rPr>
        <w:t>小时</w:t>
      </w:r>
      <w:r>
        <w:rPr>
          <w:rFonts w:hint="eastAsia"/>
        </w:rPr>
        <w:t xml:space="preserve"> </w:t>
      </w:r>
      <w:r>
        <w:rPr>
          <w:rFonts w:hint="eastAsia"/>
        </w:rPr>
        <w:t>*4</w:t>
      </w:r>
      <w:r>
        <w:rPr>
          <w:rFonts w:hint="eastAsia"/>
        </w:rPr>
        <w:t>小时</w:t>
      </w:r>
      <w:r>
        <w:rPr>
          <w:rFonts w:hint="eastAsia"/>
        </w:rPr>
        <w:t>*2</w:t>
      </w:r>
      <w:r>
        <w:rPr>
          <w:rFonts w:hint="eastAsia"/>
        </w:rPr>
        <w:t>人＝</w:t>
      </w:r>
      <w:r>
        <w:rPr>
          <w:rFonts w:hint="eastAsia"/>
        </w:rPr>
        <w:t>80</w:t>
      </w:r>
      <w:r>
        <w:rPr>
          <w:rFonts w:hint="eastAsia"/>
        </w:rPr>
        <w:t>直接降低成本</w:t>
      </w:r>
      <w:r>
        <w:rPr>
          <w:rFonts w:hint="eastAsia"/>
        </w:rPr>
        <w:t>1200</w:t>
      </w:r>
      <w:r>
        <w:rPr>
          <w:rFonts w:hint="eastAsia"/>
        </w:rPr>
        <w:t>元</w:t>
      </w:r>
      <w:r>
        <w:rPr>
          <w:rFonts w:hint="eastAsia"/>
        </w:rPr>
        <w:t>/</w:t>
      </w:r>
      <w:r>
        <w:rPr>
          <w:rFonts w:hint="eastAsia"/>
        </w:rPr>
        <w:t>只中间包；以最低耗用每日一只中包核</w:t>
      </w:r>
      <w:r>
        <w:rPr>
          <w:rFonts w:hint="eastAsia"/>
        </w:rPr>
        <w:t xml:space="preserve"> </w:t>
      </w:r>
      <w:r>
        <w:rPr>
          <w:rFonts w:hint="eastAsia"/>
        </w:rPr>
        <w:t>算，年节约</w:t>
      </w:r>
      <w:r>
        <w:rPr>
          <w:rFonts w:hint="eastAsia"/>
        </w:rPr>
        <w:t>43.2</w:t>
      </w:r>
      <w:r>
        <w:rPr>
          <w:rFonts w:hint="eastAsia"/>
        </w:rPr>
        <w:t>万元；</w:t>
      </w:r>
      <w:r>
        <w:rPr>
          <w:rFonts w:hint="eastAsia"/>
        </w:rPr>
        <w:t xml:space="preserve"> </w:t>
      </w:r>
    </w:p>
    <w:p w:rsidR="000F6F08" w:rsidRDefault="000F6F08" w:rsidP="000F6F08">
      <w:r>
        <w:t xml:space="preserve"> </w:t>
      </w:r>
    </w:p>
    <w:p w:rsidR="000F6F08" w:rsidRDefault="000F6F08" w:rsidP="000F6F08">
      <w:pPr>
        <w:rPr>
          <w:rFonts w:hint="eastAsia"/>
        </w:rPr>
      </w:pPr>
      <w:r>
        <w:rPr>
          <w:rFonts w:hint="eastAsia"/>
        </w:rPr>
        <w:t xml:space="preserve">        </w:t>
      </w:r>
      <w:r>
        <w:rPr>
          <w:rFonts w:hint="eastAsia"/>
        </w:rPr>
        <w:t>其次，提高设备周转率所带来的经济效益远远超过产品直接降本效益。年</w:t>
      </w:r>
      <w:r>
        <w:rPr>
          <w:rFonts w:hint="eastAsia"/>
        </w:rPr>
        <w:t xml:space="preserve"> </w:t>
      </w:r>
      <w:r>
        <w:rPr>
          <w:rFonts w:hint="eastAsia"/>
        </w:rPr>
        <w:t>经济效益超</w:t>
      </w:r>
      <w:r>
        <w:rPr>
          <w:rFonts w:hint="eastAsia"/>
        </w:rPr>
        <w:t>100</w:t>
      </w:r>
      <w:r>
        <w:rPr>
          <w:rFonts w:hint="eastAsia"/>
        </w:rPr>
        <w:t>万以上。</w:t>
      </w:r>
    </w:p>
    <w:p w:rsidR="000F6F08" w:rsidRDefault="000F6F08" w:rsidP="000F6F08">
      <w:r>
        <w:t xml:space="preserve"> </w:t>
      </w:r>
    </w:p>
    <w:p w:rsidR="000F6F08" w:rsidRPr="008A454E" w:rsidRDefault="000F6F08" w:rsidP="000F6F08"/>
    <w:p w:rsidR="00D707AA" w:rsidRDefault="00D707AA"/>
    <w:sectPr w:rsidR="00D707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7AA" w:rsidRDefault="00D707AA" w:rsidP="000F6F08">
      <w:r>
        <w:separator/>
      </w:r>
    </w:p>
  </w:endnote>
  <w:endnote w:type="continuationSeparator" w:id="1">
    <w:p w:rsidR="00D707AA" w:rsidRDefault="00D707AA" w:rsidP="000F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7AA" w:rsidRDefault="00D707AA" w:rsidP="000F6F08">
      <w:r>
        <w:separator/>
      </w:r>
    </w:p>
  </w:footnote>
  <w:footnote w:type="continuationSeparator" w:id="1">
    <w:p w:rsidR="00D707AA" w:rsidRDefault="00D707AA" w:rsidP="000F6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6F08"/>
    <w:rsid w:val="000F6F08"/>
    <w:rsid w:val="00D70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6F08"/>
    <w:rPr>
      <w:sz w:val="18"/>
      <w:szCs w:val="18"/>
    </w:rPr>
  </w:style>
  <w:style w:type="paragraph" w:styleId="a4">
    <w:name w:val="footer"/>
    <w:basedOn w:val="a"/>
    <w:link w:val="Char0"/>
    <w:uiPriority w:val="99"/>
    <w:semiHidden/>
    <w:unhideWhenUsed/>
    <w:rsid w:val="000F6F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6F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Company>Sky123.Org</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2015-06-25T08:39:00Z</dcterms:created>
  <dcterms:modified xsi:type="dcterms:W3CDTF">2015-06-25T08:39:00Z</dcterms:modified>
</cp:coreProperties>
</file>