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27" w:rsidRPr="00951B55" w:rsidRDefault="00204427" w:rsidP="00204427">
      <w:pPr>
        <w:jc w:val="center"/>
        <w:rPr>
          <w:rFonts w:hint="eastAsia"/>
          <w:b/>
        </w:rPr>
      </w:pPr>
      <w:r w:rsidRPr="00951B55">
        <w:rPr>
          <w:rFonts w:hint="eastAsia"/>
          <w:b/>
        </w:rPr>
        <w:t>技术领域及背景</w:t>
      </w:r>
    </w:p>
    <w:p w:rsidR="00204427" w:rsidRDefault="00204427" w:rsidP="00204427">
      <w:pPr>
        <w:ind w:firstLineChars="200" w:firstLine="420"/>
        <w:rPr>
          <w:rFonts w:hint="eastAsia"/>
        </w:rPr>
      </w:pPr>
      <w:r>
        <w:rPr>
          <w:rFonts w:hint="eastAsia"/>
        </w:rPr>
        <w:t>技术领域</w:t>
      </w:r>
      <w:r>
        <w:rPr>
          <w:rFonts w:hint="eastAsia"/>
        </w:rPr>
        <w:t xml:space="preserve">  </w:t>
      </w:r>
      <w:r>
        <w:t> </w:t>
      </w:r>
      <w:r>
        <w:rPr>
          <w:rFonts w:hint="eastAsia"/>
        </w:rPr>
        <w:t xml:space="preserve">        </w:t>
      </w:r>
    </w:p>
    <w:p w:rsidR="00204427" w:rsidRDefault="00204427" w:rsidP="00204427">
      <w:pPr>
        <w:ind w:firstLineChars="200" w:firstLine="420"/>
        <w:rPr>
          <w:rFonts w:hint="eastAsia"/>
        </w:rPr>
      </w:pPr>
      <w:r>
        <w:rPr>
          <w:rFonts w:hint="eastAsia"/>
        </w:rPr>
        <w:t>本发明属于耐火材料领域，具体地涉及适用于玻璃蓄热室格子体用</w:t>
      </w:r>
      <w:r>
        <w:t> </w:t>
      </w:r>
      <w:r>
        <w:rPr>
          <w:rFonts w:hint="eastAsia"/>
        </w:rPr>
        <w:t>的碱性耐火材料镁橄榄石锆砖及其制造方法。</w:t>
      </w:r>
      <w:r>
        <w:t> </w:t>
      </w:r>
      <w:r>
        <w:t xml:space="preserve"> </w:t>
      </w:r>
      <w:r>
        <w:t> </w:t>
      </w:r>
      <w:r>
        <w:rPr>
          <w:rFonts w:hint="eastAsia"/>
        </w:rPr>
        <w:t xml:space="preserve">        </w:t>
      </w:r>
    </w:p>
    <w:p w:rsidR="00204427" w:rsidRDefault="00204427" w:rsidP="00204427">
      <w:pPr>
        <w:ind w:firstLineChars="200" w:firstLine="420"/>
        <w:rPr>
          <w:rFonts w:hint="eastAsia"/>
        </w:rPr>
      </w:pPr>
      <w:r>
        <w:rPr>
          <w:rFonts w:hint="eastAsia"/>
        </w:rPr>
        <w:t>背景技术</w:t>
      </w:r>
      <w:r>
        <w:rPr>
          <w:rFonts w:hint="eastAsia"/>
        </w:rPr>
        <w:t xml:space="preserve">  </w:t>
      </w:r>
      <w:r>
        <w:t> </w:t>
      </w:r>
      <w:r>
        <w:rPr>
          <w:rFonts w:hint="eastAsia"/>
        </w:rPr>
        <w:t xml:space="preserve">        </w:t>
      </w:r>
    </w:p>
    <w:p w:rsidR="00ED01E4" w:rsidRDefault="00204427" w:rsidP="00204427">
      <w:r>
        <w:rPr>
          <w:rFonts w:hint="eastAsia"/>
        </w:rPr>
        <w:t>玻璃窑在运行时，上部存在大量高温碱性气体，即芒硝；中部由于</w:t>
      </w:r>
      <w:r>
        <w:t> </w:t>
      </w:r>
      <w:r>
        <w:rPr>
          <w:rFonts w:hint="eastAsia"/>
        </w:rPr>
        <w:t>温度较低易产生酸雨，而中上部由于温度的变化，如果温度低，也可产</w:t>
      </w:r>
      <w:r>
        <w:t> </w:t>
      </w:r>
      <w:r>
        <w:rPr>
          <w:rFonts w:hint="eastAsia"/>
        </w:rPr>
        <w:t>生酸雨。因此，根据玻璃窑的运行特点，在建造玻璃窑体时，通常采用</w:t>
      </w:r>
      <w:r>
        <w:t> </w:t>
      </w:r>
      <w:r>
        <w:rPr>
          <w:rFonts w:hint="eastAsia"/>
        </w:rPr>
        <w:t>不同的配砖：中部是镁铬砖、上中部是镁砖，上部是镁砖或镁锆砖。镁</w:t>
      </w:r>
      <w:r>
        <w:t> </w:t>
      </w:r>
      <w:r>
        <w:rPr>
          <w:rFonts w:hint="eastAsia"/>
        </w:rPr>
        <w:t>铬砖在使用中容易形成</w:t>
      </w:r>
      <w:r>
        <w:rPr>
          <w:rFonts w:hint="eastAsia"/>
        </w:rPr>
        <w:t>Cr6+</w:t>
      </w:r>
      <w:r>
        <w:rPr>
          <w:rFonts w:hint="eastAsia"/>
        </w:rPr>
        <w:t>，对环境产生毒害作用，是人所共知的；另</w:t>
      </w:r>
      <w:r>
        <w:t> </w:t>
      </w:r>
      <w:r>
        <w:rPr>
          <w:rFonts w:hint="eastAsia"/>
        </w:rPr>
        <w:t>外，在建造玻璃窑格子体时，由于需要不同的配砖，给窑炉设计生产带</w:t>
      </w:r>
      <w:r>
        <w:t> </w:t>
      </w:r>
      <w:r>
        <w:rPr>
          <w:rFonts w:hint="eastAsia"/>
        </w:rPr>
        <w:t>来不便，更严重的是，如果不同的配砖设计的高度不够，那么在运行过</w:t>
      </w:r>
      <w:r>
        <w:t> </w:t>
      </w:r>
      <w:r>
        <w:rPr>
          <w:rFonts w:hint="eastAsia"/>
        </w:rPr>
        <w:t>程中高温碱性气体或酸雨就会对周边的玻璃窑格子体产生严重的侵蚀，</w:t>
      </w:r>
      <w:r>
        <w:t> </w:t>
      </w:r>
      <w:r>
        <w:rPr>
          <w:rFonts w:hint="eastAsia"/>
        </w:rPr>
        <w:t>使格子体变形。</w:t>
      </w:r>
      <w:r>
        <w:t> </w:t>
      </w:r>
      <w:r>
        <w:t xml:space="preserve"> </w:t>
      </w:r>
      <w:r>
        <w:t> </w:t>
      </w:r>
    </w:p>
    <w:sectPr w:rsidR="00ED01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1E4" w:rsidRDefault="00ED01E4" w:rsidP="00204427">
      <w:r>
        <w:separator/>
      </w:r>
    </w:p>
  </w:endnote>
  <w:endnote w:type="continuationSeparator" w:id="1">
    <w:p w:rsidR="00ED01E4" w:rsidRDefault="00ED01E4" w:rsidP="002044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1E4" w:rsidRDefault="00ED01E4" w:rsidP="00204427">
      <w:r>
        <w:separator/>
      </w:r>
    </w:p>
  </w:footnote>
  <w:footnote w:type="continuationSeparator" w:id="1">
    <w:p w:rsidR="00ED01E4" w:rsidRDefault="00ED01E4" w:rsidP="002044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4427"/>
    <w:rsid w:val="00204427"/>
    <w:rsid w:val="00ED0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4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4427"/>
    <w:rPr>
      <w:sz w:val="18"/>
      <w:szCs w:val="18"/>
    </w:rPr>
  </w:style>
  <w:style w:type="paragraph" w:styleId="a4">
    <w:name w:val="footer"/>
    <w:basedOn w:val="a"/>
    <w:link w:val="Char0"/>
    <w:uiPriority w:val="99"/>
    <w:semiHidden/>
    <w:unhideWhenUsed/>
    <w:rsid w:val="002044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44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微软中国</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2015-01-06T00:59:00Z</dcterms:created>
  <dcterms:modified xsi:type="dcterms:W3CDTF">2015-01-06T00:59:00Z</dcterms:modified>
</cp:coreProperties>
</file>