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C6" w:rsidRPr="00B96E30" w:rsidRDefault="00DB46C6" w:rsidP="00DB46C6">
      <w:pPr>
        <w:jc w:val="center"/>
        <w:rPr>
          <w:rFonts w:hint="eastAsia"/>
          <w:b/>
        </w:rPr>
      </w:pPr>
      <w:r w:rsidRPr="00B96E30">
        <w:rPr>
          <w:rFonts w:hint="eastAsia"/>
          <w:b/>
        </w:rPr>
        <w:t>具体实施方式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1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根据原料的性能指标和粒度要求，按重量百分比，将镁砂</w:t>
      </w:r>
      <w:r>
        <w:rPr>
          <w:rFonts w:hint="eastAsia"/>
        </w:rPr>
        <w:t xml:space="preserve"> 50%</w:t>
      </w:r>
      <w:r>
        <w:rPr>
          <w:rFonts w:hint="eastAsia"/>
        </w:rPr>
        <w:t>、作为骨料的含钛尖晶石</w:t>
      </w:r>
      <w:r>
        <w:rPr>
          <w:rFonts w:hint="eastAsia"/>
        </w:rPr>
        <w:t xml:space="preserve"> 5%</w:t>
      </w:r>
      <w:r>
        <w:rPr>
          <w:rFonts w:hint="eastAsia"/>
        </w:rPr>
        <w:t>、作为基质料的含钛尖晶石</w:t>
      </w:r>
      <w:r>
        <w:rPr>
          <w:rFonts w:hint="eastAsia"/>
        </w:rPr>
        <w:t xml:space="preserve"> 10%</w:t>
      </w:r>
      <w:r>
        <w:rPr>
          <w:rFonts w:hint="eastAsia"/>
        </w:rPr>
        <w:t>、镁火泥</w:t>
      </w:r>
      <w:r>
        <w:rPr>
          <w:rFonts w:hint="eastAsia"/>
        </w:rPr>
        <w:t xml:space="preserve"> 21%</w:t>
      </w:r>
      <w:r>
        <w:rPr>
          <w:rFonts w:hint="eastAsia"/>
        </w:rPr>
        <w:t>、水泥</w:t>
      </w:r>
      <w:r>
        <w:rPr>
          <w:rFonts w:hint="eastAsia"/>
        </w:rPr>
        <w:t xml:space="preserve"> 1.5%</w:t>
      </w:r>
      <w:r>
        <w:rPr>
          <w:rFonts w:hint="eastAsia"/>
        </w:rPr>
        <w:t>、硅微粉</w:t>
      </w:r>
      <w:r>
        <w:rPr>
          <w:rFonts w:hint="eastAsia"/>
        </w:rPr>
        <w:t xml:space="preserve"> 2%</w:t>
      </w:r>
      <w:r>
        <w:rPr>
          <w:rFonts w:hint="eastAsia"/>
        </w:rPr>
        <w:t>、粘土</w:t>
      </w:r>
      <w:r>
        <w:rPr>
          <w:rFonts w:hint="eastAsia"/>
        </w:rPr>
        <w:t>3%</w:t>
      </w:r>
      <w:r>
        <w:rPr>
          <w:rFonts w:hint="eastAsia"/>
        </w:rPr>
        <w:t>、三聚磷酸钠</w:t>
      </w:r>
      <w:r>
        <w:rPr>
          <w:rFonts w:hint="eastAsia"/>
        </w:rPr>
        <w:t xml:space="preserve"> 0.5%</w:t>
      </w:r>
      <w:r>
        <w:rPr>
          <w:rFonts w:hint="eastAsia"/>
        </w:rPr>
        <w:t>、六偏磷酸钠</w:t>
      </w:r>
      <w:r>
        <w:rPr>
          <w:rFonts w:hint="eastAsia"/>
        </w:rPr>
        <w:t>4%</w:t>
      </w:r>
      <w:r>
        <w:rPr>
          <w:rFonts w:hint="eastAsia"/>
        </w:rPr>
        <w:t>、硼砂</w:t>
      </w:r>
      <w:r>
        <w:rPr>
          <w:rFonts w:hint="eastAsia"/>
        </w:rPr>
        <w:t xml:space="preserve"> 3%</w:t>
      </w:r>
      <w:r>
        <w:rPr>
          <w:rFonts w:hint="eastAsia"/>
        </w:rPr>
        <w:t>，于搅拌设备中先加入镁砂、含钛尖晶石，然后将硼砂过筛后与镁火泥一起加入，最后再加入六偏磷酸钠、三聚磷酸钠、水泥、硅微粉及粘土细粉，充分搅拌均匀后，经检验、包装即得炼钢转炉用喷补料成品。</w:t>
      </w:r>
      <w:r>
        <w:rPr>
          <w:rFonts w:hint="eastAsia"/>
        </w:rPr>
        <w:t xml:space="preserve">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2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根据原料的性能指标和粒度要求，按重量百分比，将镁砂</w:t>
      </w:r>
      <w:r>
        <w:rPr>
          <w:rFonts w:hint="eastAsia"/>
        </w:rPr>
        <w:t xml:space="preserve"> 60%</w:t>
      </w:r>
      <w:r>
        <w:rPr>
          <w:rFonts w:hint="eastAsia"/>
        </w:rPr>
        <w:t>、作为骨料的含钛尖晶石</w:t>
      </w:r>
      <w:r>
        <w:rPr>
          <w:rFonts w:hint="eastAsia"/>
        </w:rPr>
        <w:t xml:space="preserve"> 4%</w:t>
      </w:r>
      <w:r>
        <w:rPr>
          <w:rFonts w:hint="eastAsia"/>
        </w:rPr>
        <w:t>、作为基质料的含钛尖晶石</w:t>
      </w:r>
      <w:r>
        <w:rPr>
          <w:rFonts w:hint="eastAsia"/>
        </w:rPr>
        <w:t>6%</w:t>
      </w:r>
      <w:r>
        <w:rPr>
          <w:rFonts w:hint="eastAsia"/>
        </w:rPr>
        <w:t>、镁火泥</w:t>
      </w:r>
      <w:r>
        <w:rPr>
          <w:rFonts w:hint="eastAsia"/>
        </w:rPr>
        <w:t xml:space="preserve"> 20%</w:t>
      </w:r>
      <w:r>
        <w:rPr>
          <w:rFonts w:hint="eastAsia"/>
        </w:rPr>
        <w:t>、水泥</w:t>
      </w:r>
      <w:r>
        <w:rPr>
          <w:rFonts w:hint="eastAsia"/>
        </w:rPr>
        <w:t xml:space="preserve"> 2%</w:t>
      </w:r>
      <w:r>
        <w:rPr>
          <w:rFonts w:hint="eastAsia"/>
        </w:rPr>
        <w:t>、硅微粉</w:t>
      </w:r>
      <w:r>
        <w:rPr>
          <w:rFonts w:hint="eastAsia"/>
        </w:rPr>
        <w:t xml:space="preserve"> 3%</w:t>
      </w:r>
      <w:r>
        <w:rPr>
          <w:rFonts w:hint="eastAsia"/>
        </w:rPr>
        <w:t>、粘土</w:t>
      </w:r>
      <w:r>
        <w:rPr>
          <w:rFonts w:hint="eastAsia"/>
        </w:rPr>
        <w:t>1%</w:t>
      </w:r>
      <w:r>
        <w:rPr>
          <w:rFonts w:hint="eastAsia"/>
        </w:rPr>
        <w:t>、三聚磷酸钠</w:t>
      </w:r>
      <w:r>
        <w:rPr>
          <w:rFonts w:hint="eastAsia"/>
        </w:rPr>
        <w:t xml:space="preserve"> 1%</w:t>
      </w:r>
      <w:r>
        <w:rPr>
          <w:rFonts w:hint="eastAsia"/>
        </w:rPr>
        <w:t>、六偏磷酸钠</w:t>
      </w:r>
      <w:r>
        <w:rPr>
          <w:rFonts w:hint="eastAsia"/>
        </w:rPr>
        <w:t>1%</w:t>
      </w:r>
      <w:r>
        <w:rPr>
          <w:rFonts w:hint="eastAsia"/>
        </w:rPr>
        <w:t>、硼砂</w:t>
      </w:r>
      <w:r>
        <w:rPr>
          <w:rFonts w:hint="eastAsia"/>
        </w:rPr>
        <w:t xml:space="preserve"> 2%</w:t>
      </w:r>
      <w:r>
        <w:rPr>
          <w:rFonts w:hint="eastAsia"/>
        </w:rPr>
        <w:t>，于搅拌设备中先加入镁砂、含钛尖晶石，然后将硼砂过筛后与镁火泥一起加入，最后再加入六偏磷酸钠、三聚磷酸钠、水泥、硅微粉及粘土细粉，充分搅拌均匀后，经检验、包装即得炼钢转炉用喷补料成品。</w:t>
      </w:r>
      <w:r>
        <w:rPr>
          <w:rFonts w:hint="eastAsia"/>
        </w:rPr>
        <w:t xml:space="preserve">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3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根据原料的性能指标和粒度要求，按重量百分比，将镁砂</w:t>
      </w:r>
      <w:r>
        <w:rPr>
          <w:rFonts w:hint="eastAsia"/>
        </w:rPr>
        <w:t xml:space="preserve"> 53%</w:t>
      </w:r>
      <w:r>
        <w:rPr>
          <w:rFonts w:hint="eastAsia"/>
        </w:rPr>
        <w:t>、作为骨料的含钛尖晶石</w:t>
      </w:r>
      <w:r>
        <w:rPr>
          <w:rFonts w:hint="eastAsia"/>
        </w:rPr>
        <w:t>6%</w:t>
      </w:r>
      <w:r>
        <w:rPr>
          <w:rFonts w:hint="eastAsia"/>
        </w:rPr>
        <w:t>、作为基质料的含钛尖晶石</w:t>
      </w:r>
      <w:r>
        <w:rPr>
          <w:rFonts w:hint="eastAsia"/>
        </w:rPr>
        <w:t>8%</w:t>
      </w:r>
      <w:r>
        <w:rPr>
          <w:rFonts w:hint="eastAsia"/>
        </w:rPr>
        <w:t>、镁火泥</w:t>
      </w:r>
      <w:r>
        <w:rPr>
          <w:rFonts w:hint="eastAsia"/>
        </w:rPr>
        <w:t xml:space="preserve"> 20%</w:t>
      </w:r>
      <w:r>
        <w:rPr>
          <w:rFonts w:hint="eastAsia"/>
        </w:rPr>
        <w:t>、水泥</w:t>
      </w:r>
      <w:r>
        <w:rPr>
          <w:rFonts w:hint="eastAsia"/>
        </w:rPr>
        <w:t xml:space="preserve"> 1.4%</w:t>
      </w:r>
      <w:r>
        <w:rPr>
          <w:rFonts w:hint="eastAsia"/>
        </w:rPr>
        <w:t>、硅微粉</w:t>
      </w:r>
      <w:r>
        <w:rPr>
          <w:rFonts w:hint="eastAsia"/>
        </w:rPr>
        <w:t xml:space="preserve"> 4%</w:t>
      </w:r>
      <w:r>
        <w:rPr>
          <w:rFonts w:hint="eastAsia"/>
        </w:rPr>
        <w:t>、粘土</w:t>
      </w:r>
      <w:r>
        <w:rPr>
          <w:rFonts w:hint="eastAsia"/>
        </w:rPr>
        <w:t>1.5%</w:t>
      </w:r>
      <w:r>
        <w:rPr>
          <w:rFonts w:hint="eastAsia"/>
        </w:rPr>
        <w:t>、三聚磷酸钠</w:t>
      </w:r>
      <w:r>
        <w:rPr>
          <w:rFonts w:hint="eastAsia"/>
        </w:rPr>
        <w:t xml:space="preserve"> 0.1%</w:t>
      </w:r>
      <w:r>
        <w:rPr>
          <w:rFonts w:hint="eastAsia"/>
        </w:rPr>
        <w:t>、六偏磷酸钠</w:t>
      </w:r>
      <w:r>
        <w:rPr>
          <w:rFonts w:hint="eastAsia"/>
        </w:rPr>
        <w:t>2%</w:t>
      </w:r>
      <w:r>
        <w:rPr>
          <w:rFonts w:hint="eastAsia"/>
        </w:rPr>
        <w:t>、硼砂</w:t>
      </w:r>
      <w:r>
        <w:rPr>
          <w:rFonts w:hint="eastAsia"/>
        </w:rPr>
        <w:t xml:space="preserve"> 4%</w:t>
      </w:r>
      <w:r>
        <w:rPr>
          <w:rFonts w:hint="eastAsia"/>
        </w:rPr>
        <w:t>，于搅拌设备中先加入镁砂、含钛尖晶石，然后将硼砂过筛后与镁火泥一起加入，最后再加入六偏磷酸钠、三聚磷酸钠、水泥、硅微粉及粘土细粉，充分搅拌均匀后，经检验、包装即得炼钢转炉用喷补料成品。</w:t>
      </w:r>
      <w:r>
        <w:rPr>
          <w:rFonts w:hint="eastAsia"/>
        </w:rPr>
        <w:t xml:space="preserve">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4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根据原料的性能指标和粒度要求，按重量百分比，将镁砂</w:t>
      </w:r>
      <w:r>
        <w:rPr>
          <w:rFonts w:hint="eastAsia"/>
        </w:rPr>
        <w:t xml:space="preserve"> 56.3%</w:t>
      </w:r>
      <w:r>
        <w:rPr>
          <w:rFonts w:hint="eastAsia"/>
        </w:rPr>
        <w:t>、作为骨料的含钛尖晶石</w:t>
      </w:r>
      <w:r>
        <w:rPr>
          <w:rFonts w:hint="eastAsia"/>
        </w:rPr>
        <w:t>7%</w:t>
      </w:r>
      <w:r>
        <w:rPr>
          <w:rFonts w:hint="eastAsia"/>
        </w:rPr>
        <w:t>、作为基质料的含钛尖晶石</w:t>
      </w:r>
      <w:r>
        <w:rPr>
          <w:rFonts w:hint="eastAsia"/>
        </w:rPr>
        <w:t>8%</w:t>
      </w:r>
      <w:r>
        <w:rPr>
          <w:rFonts w:hint="eastAsia"/>
        </w:rPr>
        <w:t>、镁火泥</w:t>
      </w:r>
      <w:r>
        <w:rPr>
          <w:rFonts w:hint="eastAsia"/>
        </w:rPr>
        <w:t xml:space="preserve"> 20%</w:t>
      </w:r>
      <w:r>
        <w:rPr>
          <w:rFonts w:hint="eastAsia"/>
        </w:rPr>
        <w:t>、水泥</w:t>
      </w:r>
      <w:r>
        <w:rPr>
          <w:rFonts w:hint="eastAsia"/>
        </w:rPr>
        <w:t xml:space="preserve"> 1%</w:t>
      </w:r>
      <w:r>
        <w:rPr>
          <w:rFonts w:hint="eastAsia"/>
        </w:rPr>
        <w:t>、硅微粉</w:t>
      </w:r>
      <w:r>
        <w:rPr>
          <w:rFonts w:hint="eastAsia"/>
        </w:rPr>
        <w:t xml:space="preserve"> 2.5%</w:t>
      </w:r>
      <w:r>
        <w:rPr>
          <w:rFonts w:hint="eastAsia"/>
        </w:rPr>
        <w:t>、粘土</w:t>
      </w:r>
      <w:r>
        <w:rPr>
          <w:rFonts w:hint="eastAsia"/>
        </w:rPr>
        <w:t>1.5%</w:t>
      </w:r>
      <w:r>
        <w:rPr>
          <w:rFonts w:hint="eastAsia"/>
        </w:rPr>
        <w:t>、三聚磷酸钠</w:t>
      </w:r>
      <w:r>
        <w:rPr>
          <w:rFonts w:hint="eastAsia"/>
        </w:rPr>
        <w:t xml:space="preserve"> 0.2%</w:t>
      </w:r>
      <w:r>
        <w:rPr>
          <w:rFonts w:hint="eastAsia"/>
        </w:rPr>
        <w:t>、六偏磷酸钠</w:t>
      </w:r>
      <w:r>
        <w:rPr>
          <w:rFonts w:hint="eastAsia"/>
        </w:rPr>
        <w:t>1.5%</w:t>
      </w:r>
      <w:r>
        <w:rPr>
          <w:rFonts w:hint="eastAsia"/>
        </w:rPr>
        <w:t>、硼砂</w:t>
      </w:r>
      <w:r>
        <w:rPr>
          <w:rFonts w:hint="eastAsia"/>
        </w:rPr>
        <w:t xml:space="preserve"> 2%</w:t>
      </w:r>
      <w:r>
        <w:rPr>
          <w:rFonts w:hint="eastAsia"/>
        </w:rPr>
        <w:t>，于搅拌设备中先加入镁砂、含钛尖晶石，然后将硼砂过筛后与镁火泥一起加入，最后再加入六偏磷酸钠、三聚磷酸钠、水泥、硅微粉及粘土细粉，充分搅拌均匀后，经检验、包装即得炼钢转炉用喷补料成品。</w:t>
      </w:r>
      <w:r>
        <w:rPr>
          <w:rFonts w:hint="eastAsia"/>
        </w:rPr>
        <w:t xml:space="preserve">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5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根据原料的性能指标和粒度要求，按重量百分比，将镁砂</w:t>
      </w:r>
      <w:r>
        <w:rPr>
          <w:rFonts w:hint="eastAsia"/>
        </w:rPr>
        <w:t xml:space="preserve"> 50.3%</w:t>
      </w:r>
      <w:r>
        <w:rPr>
          <w:rFonts w:hint="eastAsia"/>
        </w:rPr>
        <w:t>、作为骨料的含钛尖晶石</w:t>
      </w:r>
      <w:r>
        <w:rPr>
          <w:rFonts w:hint="eastAsia"/>
        </w:rPr>
        <w:t>4%</w:t>
      </w:r>
      <w:r>
        <w:rPr>
          <w:rFonts w:hint="eastAsia"/>
        </w:rPr>
        <w:t>、作为基质料的含钛尖晶石</w:t>
      </w:r>
      <w:r>
        <w:rPr>
          <w:rFonts w:hint="eastAsia"/>
        </w:rPr>
        <w:t>15%</w:t>
      </w:r>
      <w:r>
        <w:rPr>
          <w:rFonts w:hint="eastAsia"/>
        </w:rPr>
        <w:t>、镁火泥</w:t>
      </w:r>
      <w:r>
        <w:rPr>
          <w:rFonts w:hint="eastAsia"/>
        </w:rPr>
        <w:t xml:space="preserve"> 20%</w:t>
      </w:r>
      <w:r>
        <w:rPr>
          <w:rFonts w:hint="eastAsia"/>
        </w:rPr>
        <w:t>、水泥</w:t>
      </w:r>
      <w:r>
        <w:rPr>
          <w:rFonts w:hint="eastAsia"/>
        </w:rPr>
        <w:t xml:space="preserve"> 4%</w:t>
      </w:r>
      <w:r>
        <w:rPr>
          <w:rFonts w:hint="eastAsia"/>
        </w:rPr>
        <w:t>、硅微粉</w:t>
      </w:r>
      <w:r>
        <w:rPr>
          <w:rFonts w:hint="eastAsia"/>
        </w:rPr>
        <w:t>2%</w:t>
      </w:r>
      <w:r>
        <w:rPr>
          <w:rFonts w:hint="eastAsia"/>
        </w:rPr>
        <w:t>、粘土</w:t>
      </w:r>
      <w:r>
        <w:rPr>
          <w:rFonts w:hint="eastAsia"/>
        </w:rPr>
        <w:t>1%</w:t>
      </w:r>
      <w:r>
        <w:rPr>
          <w:rFonts w:hint="eastAsia"/>
        </w:rPr>
        <w:t>、三聚磷酸钠</w:t>
      </w:r>
      <w:r>
        <w:rPr>
          <w:rFonts w:hint="eastAsia"/>
        </w:rPr>
        <w:t xml:space="preserve"> 0.7%</w:t>
      </w:r>
      <w:r>
        <w:rPr>
          <w:rFonts w:hint="eastAsia"/>
        </w:rPr>
        <w:t>、六偏磷酸钠</w:t>
      </w:r>
      <w:r>
        <w:rPr>
          <w:rFonts w:hint="eastAsia"/>
        </w:rPr>
        <w:t>1%</w:t>
      </w:r>
      <w:r>
        <w:rPr>
          <w:rFonts w:hint="eastAsia"/>
        </w:rPr>
        <w:t>、硼砂</w:t>
      </w:r>
      <w:r>
        <w:rPr>
          <w:rFonts w:hint="eastAsia"/>
        </w:rPr>
        <w:t>2%</w:t>
      </w:r>
      <w:r>
        <w:rPr>
          <w:rFonts w:hint="eastAsia"/>
        </w:rPr>
        <w:t>，于搅拌设备中先加入镁砂、含钛尖晶石，然后将硼砂过筛后与镁火泥一起加入，最后再加入六偏磷酸钠、三聚磷酸钠、水泥、硅微粉及粘土细粉，充分搅拌均匀后，经检验、包装即得炼钢转炉用喷补料成品。</w:t>
      </w:r>
      <w:r>
        <w:rPr>
          <w:rFonts w:hint="eastAsia"/>
        </w:rPr>
        <w:t xml:space="preserve">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6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根据原料的性能指标和粒度要求，按重量百分比，将镁砂</w:t>
      </w:r>
      <w:r>
        <w:rPr>
          <w:rFonts w:hint="eastAsia"/>
        </w:rPr>
        <w:t xml:space="preserve"> 50.7%</w:t>
      </w:r>
      <w:r>
        <w:rPr>
          <w:rFonts w:hint="eastAsia"/>
        </w:rPr>
        <w:t>、作为骨料的含钛尖晶石</w:t>
      </w:r>
      <w:r>
        <w:rPr>
          <w:rFonts w:hint="eastAsia"/>
        </w:rPr>
        <w:t>8%</w:t>
      </w:r>
      <w:r>
        <w:rPr>
          <w:rFonts w:hint="eastAsia"/>
        </w:rPr>
        <w:t>、作为基质料的含钛尖晶石</w:t>
      </w:r>
      <w:r>
        <w:rPr>
          <w:rFonts w:hint="eastAsia"/>
        </w:rPr>
        <w:t>6%</w:t>
      </w:r>
      <w:r>
        <w:rPr>
          <w:rFonts w:hint="eastAsia"/>
        </w:rPr>
        <w:t>、镁火泥</w:t>
      </w:r>
      <w:r>
        <w:rPr>
          <w:rFonts w:hint="eastAsia"/>
        </w:rPr>
        <w:t xml:space="preserve"> 28%</w:t>
      </w:r>
      <w:r>
        <w:rPr>
          <w:rFonts w:hint="eastAsia"/>
        </w:rPr>
        <w:t>、水泥</w:t>
      </w:r>
      <w:r>
        <w:rPr>
          <w:rFonts w:hint="eastAsia"/>
        </w:rPr>
        <w:t xml:space="preserve"> 1%</w:t>
      </w:r>
      <w:r>
        <w:rPr>
          <w:rFonts w:hint="eastAsia"/>
        </w:rPr>
        <w:t>、硅微粉</w:t>
      </w:r>
      <w:r>
        <w:rPr>
          <w:rFonts w:hint="eastAsia"/>
        </w:rPr>
        <w:t>2</w:t>
      </w:r>
      <w:r>
        <w:rPr>
          <w:rFonts w:hint="eastAsia"/>
        </w:rPr>
        <w:t>、粘土</w:t>
      </w:r>
      <w:r>
        <w:rPr>
          <w:rFonts w:hint="eastAsia"/>
        </w:rPr>
        <w:t>1%</w:t>
      </w:r>
      <w:r>
        <w:rPr>
          <w:rFonts w:hint="eastAsia"/>
        </w:rPr>
        <w:t>、三聚磷酸钠</w:t>
      </w:r>
      <w:r>
        <w:rPr>
          <w:rFonts w:hint="eastAsia"/>
        </w:rPr>
        <w:t xml:space="preserve"> 0.3%</w:t>
      </w:r>
      <w:r>
        <w:rPr>
          <w:rFonts w:hint="eastAsia"/>
        </w:rPr>
        <w:t>、六偏磷酸钠</w:t>
      </w:r>
      <w:r>
        <w:rPr>
          <w:rFonts w:hint="eastAsia"/>
        </w:rPr>
        <w:t>1%</w:t>
      </w:r>
      <w:r>
        <w:rPr>
          <w:rFonts w:hint="eastAsia"/>
        </w:rPr>
        <w:t>、硼砂</w:t>
      </w:r>
      <w:r>
        <w:rPr>
          <w:rFonts w:hint="eastAsia"/>
        </w:rPr>
        <w:t>2%</w:t>
      </w:r>
      <w:r>
        <w:rPr>
          <w:rFonts w:hint="eastAsia"/>
        </w:rPr>
        <w:t>，于搅拌设备中先加入镁砂、含钛尖晶石，然后将硼砂过筛后与镁火泥一起加入，最后再加入六偏磷酸钠、三聚磷酸钠、水泥、硅微粉及粘土细粉，充分搅拌均匀后，经检验、包装即得炼钢转炉用喷补料成品。</w:t>
      </w:r>
      <w:r>
        <w:rPr>
          <w:rFonts w:hint="eastAsia"/>
        </w:rPr>
        <w:t xml:space="preserve">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7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根据原料的性能指标和粒度要求，按重量百分比，将镁砂</w:t>
      </w:r>
      <w:r>
        <w:rPr>
          <w:rFonts w:hint="eastAsia"/>
        </w:rPr>
        <w:t xml:space="preserve"> 52.5%</w:t>
      </w:r>
      <w:r>
        <w:rPr>
          <w:rFonts w:hint="eastAsia"/>
        </w:rPr>
        <w:t>、作为骨料的含钛尖晶石</w:t>
      </w:r>
      <w:r>
        <w:rPr>
          <w:rFonts w:hint="eastAsia"/>
        </w:rPr>
        <w:t>4%</w:t>
      </w:r>
      <w:r>
        <w:rPr>
          <w:rFonts w:hint="eastAsia"/>
        </w:rPr>
        <w:t>、作为基质料的含钛尖晶石</w:t>
      </w:r>
      <w:r>
        <w:rPr>
          <w:rFonts w:hint="eastAsia"/>
        </w:rPr>
        <w:t>6%</w:t>
      </w:r>
      <w:r>
        <w:rPr>
          <w:rFonts w:hint="eastAsia"/>
        </w:rPr>
        <w:t>、镁火泥</w:t>
      </w:r>
      <w:r>
        <w:rPr>
          <w:rFonts w:hint="eastAsia"/>
        </w:rPr>
        <w:t xml:space="preserve"> 30%</w:t>
      </w:r>
      <w:r>
        <w:rPr>
          <w:rFonts w:hint="eastAsia"/>
        </w:rPr>
        <w:t>、水泥</w:t>
      </w:r>
      <w:r>
        <w:rPr>
          <w:rFonts w:hint="eastAsia"/>
        </w:rPr>
        <w:t xml:space="preserve"> 1%</w:t>
      </w:r>
      <w:r>
        <w:rPr>
          <w:rFonts w:hint="eastAsia"/>
        </w:rPr>
        <w:t>、硅微粉</w:t>
      </w:r>
      <w:r>
        <w:rPr>
          <w:rFonts w:hint="eastAsia"/>
        </w:rPr>
        <w:t>2</w:t>
      </w:r>
      <w:r>
        <w:rPr>
          <w:rFonts w:hint="eastAsia"/>
        </w:rPr>
        <w:t>、粘土</w:t>
      </w:r>
      <w:r>
        <w:rPr>
          <w:rFonts w:hint="eastAsia"/>
        </w:rPr>
        <w:t>1%</w:t>
      </w:r>
      <w:r>
        <w:rPr>
          <w:rFonts w:hint="eastAsia"/>
        </w:rPr>
        <w:t>、三聚磷酸钠</w:t>
      </w:r>
      <w:r>
        <w:rPr>
          <w:rFonts w:hint="eastAsia"/>
        </w:rPr>
        <w:t xml:space="preserve"> 0.5%</w:t>
      </w:r>
      <w:r>
        <w:rPr>
          <w:rFonts w:hint="eastAsia"/>
        </w:rPr>
        <w:t>、六偏磷酸钠</w:t>
      </w:r>
      <w:r>
        <w:rPr>
          <w:rFonts w:hint="eastAsia"/>
        </w:rPr>
        <w:t>1%</w:t>
      </w:r>
      <w:r>
        <w:rPr>
          <w:rFonts w:hint="eastAsia"/>
        </w:rPr>
        <w:t>、硼砂</w:t>
      </w:r>
      <w:r>
        <w:rPr>
          <w:rFonts w:hint="eastAsia"/>
        </w:rPr>
        <w:t>2%</w:t>
      </w:r>
      <w:r>
        <w:rPr>
          <w:rFonts w:hint="eastAsia"/>
        </w:rPr>
        <w:t>，于搅拌设备中先加入镁砂、含钛尖晶石，然后将硼砂过筛后与镁火泥一起加入，最后再加入六偏磷酸钠、三聚磷酸钠、水泥、硅微粉及粘土细粉，充分搅拌均匀后，经检验、包装即得炼钢转炉用喷补料成品。</w:t>
      </w:r>
      <w:r>
        <w:rPr>
          <w:rFonts w:hint="eastAsia"/>
        </w:rPr>
        <w:t xml:space="preserve">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8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lastRenderedPageBreak/>
        <w:t xml:space="preserve">        </w:t>
      </w:r>
      <w:r>
        <w:rPr>
          <w:rFonts w:hint="eastAsia"/>
        </w:rPr>
        <w:t>根据原料的性能指标和粒度要求，按重量百分比，将镁砂</w:t>
      </w:r>
      <w:r>
        <w:rPr>
          <w:rFonts w:hint="eastAsia"/>
        </w:rPr>
        <w:t xml:space="preserve"> 50.5%</w:t>
      </w:r>
      <w:r>
        <w:rPr>
          <w:rFonts w:hint="eastAsia"/>
        </w:rPr>
        <w:t>、作为骨料的含钛尖晶石</w:t>
      </w:r>
      <w:r>
        <w:rPr>
          <w:rFonts w:hint="eastAsia"/>
        </w:rPr>
        <w:t>6%</w:t>
      </w:r>
      <w:r>
        <w:rPr>
          <w:rFonts w:hint="eastAsia"/>
        </w:rPr>
        <w:t>、作为基质料的含钛尖晶石</w:t>
      </w:r>
      <w:r>
        <w:rPr>
          <w:rFonts w:hint="eastAsia"/>
        </w:rPr>
        <w:t>6%</w:t>
      </w:r>
      <w:r>
        <w:rPr>
          <w:rFonts w:hint="eastAsia"/>
        </w:rPr>
        <w:t>、镁火泥</w:t>
      </w:r>
      <w:r>
        <w:rPr>
          <w:rFonts w:hint="eastAsia"/>
        </w:rPr>
        <w:t xml:space="preserve"> 23%</w:t>
      </w:r>
      <w:r>
        <w:rPr>
          <w:rFonts w:hint="eastAsia"/>
        </w:rPr>
        <w:t>、水泥</w:t>
      </w:r>
      <w:r>
        <w:rPr>
          <w:rFonts w:hint="eastAsia"/>
        </w:rPr>
        <w:t xml:space="preserve"> 5%</w:t>
      </w:r>
      <w:r>
        <w:rPr>
          <w:rFonts w:hint="eastAsia"/>
        </w:rPr>
        <w:t>、硅微粉</w:t>
      </w:r>
      <w:r>
        <w:rPr>
          <w:rFonts w:hint="eastAsia"/>
        </w:rPr>
        <w:t>2</w:t>
      </w:r>
      <w:r>
        <w:rPr>
          <w:rFonts w:hint="eastAsia"/>
        </w:rPr>
        <w:t>、粘土</w:t>
      </w:r>
      <w:r>
        <w:rPr>
          <w:rFonts w:hint="eastAsia"/>
        </w:rPr>
        <w:t>1.5%</w:t>
      </w:r>
      <w:r>
        <w:rPr>
          <w:rFonts w:hint="eastAsia"/>
        </w:rPr>
        <w:t>、三聚磷酸钠</w:t>
      </w:r>
      <w:r>
        <w:rPr>
          <w:rFonts w:hint="eastAsia"/>
        </w:rPr>
        <w:t xml:space="preserve"> 0.5%</w:t>
      </w:r>
      <w:r>
        <w:rPr>
          <w:rFonts w:hint="eastAsia"/>
        </w:rPr>
        <w:t>、六偏磷酸钠</w:t>
      </w:r>
      <w:r>
        <w:rPr>
          <w:rFonts w:hint="eastAsia"/>
        </w:rPr>
        <w:t>2%</w:t>
      </w:r>
      <w:r>
        <w:rPr>
          <w:rFonts w:hint="eastAsia"/>
        </w:rPr>
        <w:t>、硼砂</w:t>
      </w:r>
      <w:r>
        <w:rPr>
          <w:rFonts w:hint="eastAsia"/>
        </w:rPr>
        <w:t>3.5%</w:t>
      </w:r>
      <w:r>
        <w:rPr>
          <w:rFonts w:hint="eastAsia"/>
        </w:rPr>
        <w:t>，于搅拌设备中先加入镁砂、含钛尖晶石，然后将硼砂过筛后与镁火泥一起加入，最后再加入六偏磷酸钠、三聚磷酸钠、水泥、硅微粉及粘土细粉，充分搅拌均匀后，经检验、包装即得炼钢转炉用喷补料成品。</w:t>
      </w:r>
      <w:r>
        <w:rPr>
          <w:rFonts w:hint="eastAsia"/>
        </w:rPr>
        <w:t xml:space="preserve">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应用实例</w:t>
      </w:r>
      <w:r>
        <w:rPr>
          <w:rFonts w:hint="eastAsia"/>
        </w:rPr>
        <w:t xml:space="preserve">  </w:t>
      </w:r>
    </w:p>
    <w:p w:rsidR="00DB46C6" w:rsidRDefault="00DB46C6" w:rsidP="00DB46C6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上述实施例</w:t>
      </w:r>
      <w:r>
        <w:rPr>
          <w:rFonts w:hint="eastAsia"/>
        </w:rPr>
        <w:t>1-8</w:t>
      </w:r>
      <w:r>
        <w:rPr>
          <w:rFonts w:hint="eastAsia"/>
        </w:rPr>
        <w:t>制得的喷补料成品，通过喷补设备采用半干法喷涂的方式对炼钢转炉衬进行喷补后，每喷补一次，均可使用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炉，炼钢转炉的生产效率大幅度提高。在使用过程中无有害气体放出，无异味，不产生浓烟，完全能达到规定的环境指标和使用要求。</w:t>
      </w:r>
      <w:r>
        <w:rPr>
          <w:rFonts w:hint="eastAsia"/>
        </w:rPr>
        <w:t xml:space="preserve">  </w:t>
      </w:r>
    </w:p>
    <w:p w:rsidR="00DB46C6" w:rsidRPr="00B96E30" w:rsidRDefault="00DB46C6" w:rsidP="00DB46C6"/>
    <w:p w:rsidR="00B11B6A" w:rsidRPr="00DB46C6" w:rsidRDefault="00B11B6A"/>
    <w:sectPr w:rsidR="00B11B6A" w:rsidRPr="00DB4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B6A" w:rsidRDefault="00B11B6A" w:rsidP="00DB46C6">
      <w:r>
        <w:separator/>
      </w:r>
    </w:p>
  </w:endnote>
  <w:endnote w:type="continuationSeparator" w:id="1">
    <w:p w:rsidR="00B11B6A" w:rsidRDefault="00B11B6A" w:rsidP="00DB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B6A" w:rsidRDefault="00B11B6A" w:rsidP="00DB46C6">
      <w:r>
        <w:separator/>
      </w:r>
    </w:p>
  </w:footnote>
  <w:footnote w:type="continuationSeparator" w:id="1">
    <w:p w:rsidR="00B11B6A" w:rsidRDefault="00B11B6A" w:rsidP="00DB4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6C6"/>
    <w:rsid w:val="00B11B6A"/>
    <w:rsid w:val="00DB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6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Company>微软中国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2014-12-19T02:02:00Z</dcterms:created>
  <dcterms:modified xsi:type="dcterms:W3CDTF">2014-12-19T02:02:00Z</dcterms:modified>
</cp:coreProperties>
</file>