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3B" w:rsidRPr="00FB6A3B" w:rsidRDefault="00FB6A3B" w:rsidP="00FB6A3B">
      <w:pPr>
        <w:jc w:val="center"/>
        <w:rPr>
          <w:rFonts w:hint="eastAsia"/>
          <w:b/>
        </w:rPr>
      </w:pPr>
      <w:r w:rsidRPr="00FB6A3B">
        <w:rPr>
          <w:rFonts w:hint="eastAsia"/>
          <w:b/>
        </w:rPr>
        <w:t>具体实施方式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本发明所述的钢包永久衬浇注料的生产方法，它是由原料普通铝矾土、回收废砖、高铝矾土细粉、二氧化硅微粉、氧化铝微粉、镁砂细粉、有机纤维、分散剂和水按照下述重量份配比和方法制备而成：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配比：普通铝矾土</w:t>
      </w:r>
      <w:r>
        <w:rPr>
          <w:rFonts w:hint="eastAsia"/>
        </w:rPr>
        <w:t>+</w:t>
      </w:r>
      <w:r>
        <w:rPr>
          <w:rFonts w:hint="eastAsia"/>
        </w:rPr>
        <w:t>回收废砖（二者之间的比例为</w:t>
      </w:r>
      <w:r>
        <w:rPr>
          <w:rFonts w:hint="eastAsia"/>
        </w:rPr>
        <w:t>1:1</w:t>
      </w:r>
      <w:r>
        <w:rPr>
          <w:rFonts w:hint="eastAsia"/>
        </w:rPr>
        <w:t>）</w:t>
      </w:r>
      <w:r>
        <w:rPr>
          <w:rFonts w:hint="eastAsia"/>
        </w:rPr>
        <w:t>45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份；普通铝矾土</w:t>
      </w:r>
      <w:r>
        <w:rPr>
          <w:rFonts w:hint="eastAsia"/>
        </w:rPr>
        <w:t>10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；粒径＜</w:t>
      </w:r>
      <w:r>
        <w:rPr>
          <w:rFonts w:hint="eastAsia"/>
        </w:rPr>
        <w:t>0.088mm</w:t>
      </w:r>
      <w:r>
        <w:rPr>
          <w:rFonts w:hint="eastAsia"/>
        </w:rPr>
        <w:t>的高铝矾土细粉</w:t>
      </w:r>
      <w:r>
        <w:rPr>
          <w:rFonts w:hint="eastAsia"/>
        </w:rPr>
        <w:t>20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的二氧化硅微粉</w:t>
      </w:r>
      <w:r>
        <w:rPr>
          <w:rFonts w:hint="eastAsia"/>
        </w:rPr>
        <w:t>6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的氧化铝微粉</w:t>
      </w:r>
      <w:r>
        <w:rPr>
          <w:rFonts w:hint="eastAsia"/>
        </w:rPr>
        <w:t>6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的镁砂细粉</w:t>
      </w:r>
      <w:r>
        <w:rPr>
          <w:rFonts w:hint="eastAsia"/>
        </w:rPr>
        <w:t>8</w:t>
      </w:r>
      <w:r>
        <w:rPr>
          <w:rFonts w:hint="eastAsia"/>
        </w:rPr>
        <w:t>份；有机纤维</w:t>
      </w:r>
      <w:r>
        <w:rPr>
          <w:rFonts w:hint="eastAsia"/>
        </w:rPr>
        <w:t>1</w:t>
      </w:r>
      <w:r>
        <w:rPr>
          <w:rFonts w:hint="eastAsia"/>
        </w:rPr>
        <w:t>份；六偏磷酸钠分散剂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8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生产方法：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第一步，将普通铝矾土和回收废砖块料按照</w:t>
      </w:r>
      <w:r>
        <w:rPr>
          <w:rFonts w:hint="eastAsia"/>
        </w:rPr>
        <w:t>1:1</w:t>
      </w:r>
      <w:r>
        <w:rPr>
          <w:rFonts w:hint="eastAsia"/>
        </w:rPr>
        <w:t>之比例混合，简单拣选后直接进行破碎，并按照上述粒径和重量份进行配料；再按照上述粒径和重量份破碎纯普通铝矾土颗粒料备用；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第二步，将上述颗粒料输送至搅拌机中进行预搅拌，时间为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第三步，将上述高铝矾土细粉、二氧化硅微粉、氧化铝微粉份、镁砂细粉、有机纤维、三聚磷酸钠分散剂和水输送至搅拌机中进行搅拌，时间为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分钟；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第四步，将第三步混合好的粉料加入到第二步预混过的颗粒料中继续搅拌</w:t>
      </w:r>
      <w:r>
        <w:rPr>
          <w:rFonts w:hint="eastAsia"/>
        </w:rPr>
        <w:t>8</w:t>
      </w:r>
      <w:r>
        <w:rPr>
          <w:rFonts w:hint="eastAsia"/>
        </w:rPr>
        <w:t>～</w:t>
      </w:r>
      <w:r>
        <w:rPr>
          <w:rFonts w:hint="eastAsia"/>
        </w:rPr>
        <w:t>15</w:t>
      </w:r>
      <w:r>
        <w:rPr>
          <w:rFonts w:hint="eastAsia"/>
        </w:rPr>
        <w:t>分钟即可得到成品浇注料；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第五步，将上述成品料进行包装、按加工顺序分批次存放；按批次对上述成品料进行物理指标检验，其指标合格（</w:t>
      </w:r>
      <w:r>
        <w:rPr>
          <w:rFonts w:hint="eastAsia"/>
        </w:rPr>
        <w:t>110</w:t>
      </w:r>
      <w:r>
        <w:rPr>
          <w:rFonts w:hint="eastAsia"/>
        </w:rPr>
        <w:t>℃×</w:t>
      </w:r>
      <w:r>
        <w:rPr>
          <w:rFonts w:hint="eastAsia"/>
        </w:rPr>
        <w:t>24h</w:t>
      </w:r>
      <w:r>
        <w:rPr>
          <w:rFonts w:hint="eastAsia"/>
        </w:rPr>
        <w:t>烘干后，耐压强度＞</w:t>
      </w:r>
      <w:r>
        <w:rPr>
          <w:rFonts w:hint="eastAsia"/>
        </w:rPr>
        <w:t>40Mpa</w:t>
      </w:r>
      <w:r>
        <w:rPr>
          <w:rFonts w:hint="eastAsia"/>
        </w:rPr>
        <w:t>，抗折强度＞</w:t>
      </w:r>
      <w:r>
        <w:rPr>
          <w:rFonts w:hint="eastAsia"/>
        </w:rPr>
        <w:t>8Mpa</w:t>
      </w:r>
      <w:r>
        <w:rPr>
          <w:rFonts w:hint="eastAsia"/>
        </w:rPr>
        <w:t>）时，方可入库、外运。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本发明所述的钢包永久衬浇注料的生产方法，它是由原料普通铝矾土、回收废砖、高铝矾土细粉、二氧化硅微粉、氧化铝微粉、镁砂细粉、有机纤维、分散剂和水按照下述重量份配比和方法制备而成：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配比：普通铝矾土</w:t>
      </w:r>
      <w:r>
        <w:rPr>
          <w:rFonts w:hint="eastAsia"/>
        </w:rPr>
        <w:t>+</w:t>
      </w:r>
      <w:r>
        <w:rPr>
          <w:rFonts w:hint="eastAsia"/>
        </w:rPr>
        <w:t>回收废砖（二者之间的比例为</w:t>
      </w:r>
      <w:r>
        <w:rPr>
          <w:rFonts w:hint="eastAsia"/>
        </w:rPr>
        <w:t>1:1</w:t>
      </w:r>
      <w:r>
        <w:rPr>
          <w:rFonts w:hint="eastAsia"/>
        </w:rPr>
        <w:t>）</w:t>
      </w:r>
      <w:r>
        <w:rPr>
          <w:rFonts w:hint="eastAsia"/>
        </w:rPr>
        <w:t>44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19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13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12</w:t>
      </w:r>
      <w:r>
        <w:rPr>
          <w:rFonts w:hint="eastAsia"/>
        </w:rPr>
        <w:t>份；普通铝矾土</w:t>
      </w:r>
      <w:r>
        <w:rPr>
          <w:rFonts w:hint="eastAsia"/>
        </w:rPr>
        <w:t>12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；粒径＜</w:t>
      </w:r>
      <w:r>
        <w:rPr>
          <w:rFonts w:hint="eastAsia"/>
        </w:rPr>
        <w:t>0.088mm</w:t>
      </w:r>
      <w:r>
        <w:rPr>
          <w:rFonts w:hint="eastAsia"/>
        </w:rPr>
        <w:t>的高铝矾土细粉</w:t>
      </w:r>
      <w:r>
        <w:rPr>
          <w:rFonts w:hint="eastAsia"/>
        </w:rPr>
        <w:t>20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的二氧化硅微粉</w:t>
      </w:r>
      <w:r>
        <w:rPr>
          <w:rFonts w:hint="eastAsia"/>
        </w:rPr>
        <w:t>6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的氧化铝微粉</w:t>
      </w:r>
      <w:r>
        <w:rPr>
          <w:rFonts w:hint="eastAsia"/>
        </w:rPr>
        <w:t>6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的镁砂细粉</w:t>
      </w:r>
      <w:r>
        <w:rPr>
          <w:rFonts w:hint="eastAsia"/>
        </w:rPr>
        <w:t>8</w:t>
      </w:r>
      <w:r>
        <w:rPr>
          <w:rFonts w:hint="eastAsia"/>
        </w:rPr>
        <w:t>份；有机纤维</w:t>
      </w:r>
      <w:r>
        <w:rPr>
          <w:rFonts w:hint="eastAsia"/>
        </w:rPr>
        <w:t>1</w:t>
      </w:r>
      <w:r>
        <w:rPr>
          <w:rFonts w:hint="eastAsia"/>
        </w:rPr>
        <w:t>份；六偏磷酸钠分散剂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10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000000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生产方法：同实施例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实施例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本发明所述的钢包永久衬浇注料的生产方法，它是由原料普通铝矾土、回收废砖、高铝矾土细粉、二氧化硅微粉、氧化铝微粉、镁砂细粉、有机纤维、分散剂和水按照下述重量份配比和方法制备而成：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配比：普通铝矾土</w:t>
      </w:r>
      <w:r>
        <w:rPr>
          <w:rFonts w:hint="eastAsia"/>
        </w:rPr>
        <w:t>+</w:t>
      </w:r>
      <w:r>
        <w:rPr>
          <w:rFonts w:hint="eastAsia"/>
        </w:rPr>
        <w:t>回收废砖（二者之间的比例为</w:t>
      </w:r>
      <w:r>
        <w:rPr>
          <w:rFonts w:hint="eastAsia"/>
        </w:rPr>
        <w:t>1:1</w:t>
      </w:r>
      <w:r>
        <w:rPr>
          <w:rFonts w:hint="eastAsia"/>
        </w:rPr>
        <w:t>）</w:t>
      </w:r>
      <w:r>
        <w:rPr>
          <w:rFonts w:hint="eastAsia"/>
        </w:rPr>
        <w:t>35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10</w:t>
      </w:r>
      <w:r>
        <w:rPr>
          <w:rFonts w:hint="eastAsia"/>
        </w:rPr>
        <w:t>份；普通铝矾土</w:t>
      </w:r>
      <w:r>
        <w:rPr>
          <w:rFonts w:hint="eastAsia"/>
        </w:rPr>
        <w:t>10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；粒径＜</w:t>
      </w:r>
      <w:r>
        <w:rPr>
          <w:rFonts w:hint="eastAsia"/>
        </w:rPr>
        <w:t>0.088mm</w:t>
      </w:r>
      <w:r>
        <w:rPr>
          <w:rFonts w:hint="eastAsia"/>
        </w:rPr>
        <w:t>的高铝矾土细粉</w:t>
      </w:r>
      <w:r>
        <w:rPr>
          <w:rFonts w:hint="eastAsia"/>
        </w:rPr>
        <w:t>15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的二氧化硅微粉</w:t>
      </w:r>
      <w:r>
        <w:rPr>
          <w:rFonts w:hint="eastAsia"/>
        </w:rPr>
        <w:t>2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的氧化铝微粉</w:t>
      </w:r>
      <w:r>
        <w:rPr>
          <w:rFonts w:hint="eastAsia"/>
        </w:rPr>
        <w:t>2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的镁砂细粉</w:t>
      </w:r>
      <w:r>
        <w:rPr>
          <w:rFonts w:hint="eastAsia"/>
        </w:rPr>
        <w:t>2</w:t>
      </w:r>
      <w:r>
        <w:rPr>
          <w:rFonts w:hint="eastAsia"/>
        </w:rPr>
        <w:t>份；有机纤维</w:t>
      </w:r>
      <w:r>
        <w:rPr>
          <w:rFonts w:hint="eastAsia"/>
        </w:rPr>
        <w:t>1</w:t>
      </w:r>
      <w:r>
        <w:rPr>
          <w:rFonts w:hint="eastAsia"/>
        </w:rPr>
        <w:t>份；六偏磷酸钠分散剂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5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生产方法：同实施例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实施例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本发明所述的钢包永久衬浇注料的生产方法，它是由原料普通铝矾土、回收废砖、</w:t>
      </w:r>
      <w:r>
        <w:rPr>
          <w:rFonts w:hint="eastAsia"/>
        </w:rPr>
        <w:lastRenderedPageBreak/>
        <w:t>高铝矾土细粉、二氧化硅微粉、氧化铝微粉、镁砂细粉、有机纤维、分散剂和水按照下述重量份配比和方法制备而成：</w:t>
      </w:r>
      <w:r>
        <w:rPr>
          <w:rFonts w:hint="eastAsia"/>
        </w:rPr>
        <w:t xml:space="preserve">  </w:t>
      </w:r>
    </w:p>
    <w:p w:rsidR="00FB6A3B" w:rsidRDefault="00FB6A3B" w:rsidP="00FB6A3B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配比：普通铝矾土</w:t>
      </w:r>
      <w:r>
        <w:rPr>
          <w:rFonts w:hint="eastAsia"/>
        </w:rPr>
        <w:t>+</w:t>
      </w:r>
      <w:r>
        <w:rPr>
          <w:rFonts w:hint="eastAsia"/>
        </w:rPr>
        <w:t>回收废砖（二者之间的比例为</w:t>
      </w:r>
      <w:r>
        <w:rPr>
          <w:rFonts w:hint="eastAsia"/>
        </w:rPr>
        <w:t>1:1</w:t>
      </w:r>
      <w:r>
        <w:rPr>
          <w:rFonts w:hint="eastAsia"/>
        </w:rPr>
        <w:t>）</w:t>
      </w:r>
      <w:r>
        <w:rPr>
          <w:rFonts w:hint="eastAsia"/>
        </w:rPr>
        <w:t>55</w:t>
      </w:r>
      <w:r>
        <w:rPr>
          <w:rFonts w:hint="eastAsia"/>
        </w:rPr>
        <w:t>份，其中粒径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6mm</w:t>
      </w:r>
      <w:r>
        <w:rPr>
          <w:rFonts w:hint="eastAsia"/>
        </w:rPr>
        <w:t>的</w:t>
      </w:r>
      <w:r>
        <w:rPr>
          <w:rFonts w:hint="eastAsia"/>
        </w:rPr>
        <w:t>25</w:t>
      </w:r>
      <w:r>
        <w:rPr>
          <w:rFonts w:hint="eastAsia"/>
        </w:rPr>
        <w:t>份，</w:t>
      </w:r>
      <w:r>
        <w:rPr>
          <w:rFonts w:hint="eastAsia"/>
        </w:rPr>
        <w:t>6mm</w:t>
      </w:r>
      <w:r>
        <w:rPr>
          <w:rFonts w:hint="eastAsia"/>
        </w:rPr>
        <w:t>＞粒径≥</w:t>
      </w:r>
      <w:r>
        <w:rPr>
          <w:rFonts w:hint="eastAsia"/>
        </w:rPr>
        <w:t>3mm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份，</w:t>
      </w:r>
      <w:r>
        <w:rPr>
          <w:rFonts w:hint="eastAsia"/>
        </w:rPr>
        <w:t>3mm</w:t>
      </w:r>
      <w:r>
        <w:rPr>
          <w:rFonts w:hint="eastAsia"/>
        </w:rPr>
        <w:t>＞粒径≥</w:t>
      </w:r>
      <w:r>
        <w:rPr>
          <w:rFonts w:hint="eastAsia"/>
        </w:rPr>
        <w:t>1mm</w:t>
      </w:r>
      <w:r>
        <w:rPr>
          <w:rFonts w:hint="eastAsia"/>
        </w:rPr>
        <w:t>的</w:t>
      </w:r>
      <w:r>
        <w:rPr>
          <w:rFonts w:hint="eastAsia"/>
        </w:rPr>
        <w:t>15</w:t>
      </w:r>
      <w:r>
        <w:rPr>
          <w:rFonts w:hint="eastAsia"/>
        </w:rPr>
        <w:t>份；普通铝矾土</w:t>
      </w:r>
      <w:r>
        <w:rPr>
          <w:rFonts w:hint="eastAsia"/>
        </w:rPr>
        <w:t>15</w:t>
      </w:r>
      <w:r>
        <w:rPr>
          <w:rFonts w:hint="eastAsia"/>
        </w:rPr>
        <w:t>份，粒径≤</w:t>
      </w:r>
      <w:r>
        <w:rPr>
          <w:rFonts w:hint="eastAsia"/>
        </w:rPr>
        <w:t>1mm</w:t>
      </w:r>
      <w:r>
        <w:rPr>
          <w:rFonts w:hint="eastAsia"/>
        </w:rPr>
        <w:t>；粒径＜</w:t>
      </w:r>
      <w:r>
        <w:rPr>
          <w:rFonts w:hint="eastAsia"/>
        </w:rPr>
        <w:t>0.088mm</w:t>
      </w:r>
      <w:r>
        <w:rPr>
          <w:rFonts w:hint="eastAsia"/>
        </w:rPr>
        <w:t>的高铝矾土细粉</w:t>
      </w:r>
      <w:r>
        <w:rPr>
          <w:rFonts w:hint="eastAsia"/>
        </w:rPr>
        <w:t>25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的二氧化硅微粉</w:t>
      </w:r>
      <w:r>
        <w:rPr>
          <w:rFonts w:hint="eastAsia"/>
        </w:rPr>
        <w:t>8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的氧化铝微粉</w:t>
      </w:r>
      <w:r>
        <w:rPr>
          <w:rFonts w:hint="eastAsia"/>
        </w:rPr>
        <w:t>10</w:t>
      </w:r>
      <w:r>
        <w:rPr>
          <w:rFonts w:hint="eastAsia"/>
        </w:rPr>
        <w:t>份；粒径＜</w:t>
      </w:r>
      <w:r>
        <w:rPr>
          <w:rFonts w:hint="eastAsia"/>
        </w:rPr>
        <w:t>0.088mm</w:t>
      </w:r>
      <w:r>
        <w:rPr>
          <w:rFonts w:hint="eastAsia"/>
        </w:rPr>
        <w:t>的镁砂细粉</w:t>
      </w:r>
      <w:r>
        <w:rPr>
          <w:rFonts w:hint="eastAsia"/>
        </w:rPr>
        <w:t>10</w:t>
      </w:r>
      <w:r>
        <w:rPr>
          <w:rFonts w:hint="eastAsia"/>
        </w:rPr>
        <w:t>份；有机纤维</w:t>
      </w:r>
      <w:r>
        <w:rPr>
          <w:rFonts w:hint="eastAsia"/>
        </w:rPr>
        <w:t>1</w:t>
      </w:r>
      <w:r>
        <w:rPr>
          <w:rFonts w:hint="eastAsia"/>
        </w:rPr>
        <w:t>份；六偏磷酸钠分散剂</w:t>
      </w:r>
      <w:r>
        <w:rPr>
          <w:rFonts w:hint="eastAsia"/>
        </w:rPr>
        <w:t>1</w:t>
      </w:r>
      <w:r>
        <w:rPr>
          <w:rFonts w:hint="eastAsia"/>
        </w:rPr>
        <w:t>份；水</w:t>
      </w:r>
      <w:r>
        <w:rPr>
          <w:rFonts w:hint="eastAsia"/>
        </w:rPr>
        <w:t>10</w:t>
      </w:r>
      <w:r>
        <w:rPr>
          <w:rFonts w:hint="eastAsia"/>
        </w:rPr>
        <w:t>份。</w:t>
      </w:r>
      <w:r>
        <w:rPr>
          <w:rFonts w:hint="eastAsia"/>
        </w:rPr>
        <w:t xml:space="preserve">  </w:t>
      </w:r>
    </w:p>
    <w:p w:rsidR="00FB6A3B" w:rsidRDefault="00FB6A3B" w:rsidP="00FB6A3B">
      <w:r>
        <w:rPr>
          <w:rFonts w:hint="eastAsia"/>
        </w:rPr>
        <w:t xml:space="preserve">         </w:t>
      </w:r>
      <w:r>
        <w:rPr>
          <w:rFonts w:hint="eastAsia"/>
        </w:rPr>
        <w:t>生产方法：同实施例</w:t>
      </w:r>
      <w:r>
        <w:rPr>
          <w:rFonts w:hint="eastAsia"/>
        </w:rPr>
        <w:t>1</w:t>
      </w:r>
      <w:r>
        <w:rPr>
          <w:rFonts w:hint="eastAsia"/>
        </w:rPr>
        <w:t>。</w:t>
      </w:r>
      <w:r>
        <w:rPr>
          <w:rFonts w:hint="eastAsia"/>
        </w:rPr>
        <w:t xml:space="preserve">  </w:t>
      </w:r>
    </w:p>
    <w:sectPr w:rsidR="00FB6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7F8" w:rsidRDefault="001B17F8" w:rsidP="00FB6A3B">
      <w:r>
        <w:separator/>
      </w:r>
    </w:p>
  </w:endnote>
  <w:endnote w:type="continuationSeparator" w:id="1">
    <w:p w:rsidR="001B17F8" w:rsidRDefault="001B17F8" w:rsidP="00FB6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7F8" w:rsidRDefault="001B17F8" w:rsidP="00FB6A3B">
      <w:r>
        <w:separator/>
      </w:r>
    </w:p>
  </w:footnote>
  <w:footnote w:type="continuationSeparator" w:id="1">
    <w:p w:rsidR="001B17F8" w:rsidRDefault="001B17F8" w:rsidP="00FB6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A3B"/>
    <w:rsid w:val="001B17F8"/>
    <w:rsid w:val="00FB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A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Company>微软中国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2014-12-09T01:17:00Z</dcterms:created>
  <dcterms:modified xsi:type="dcterms:W3CDTF">2014-12-09T01:17:00Z</dcterms:modified>
</cp:coreProperties>
</file>