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44" w:rsidRPr="00BE2344" w:rsidRDefault="00BE2344" w:rsidP="00BE2344">
      <w:pPr>
        <w:jc w:val="center"/>
        <w:rPr>
          <w:rFonts w:hint="eastAsia"/>
          <w:b/>
        </w:rPr>
      </w:pPr>
      <w:r w:rsidRPr="00BE2344">
        <w:rPr>
          <w:rFonts w:hint="eastAsia"/>
          <w:b/>
        </w:rPr>
        <w:t>发明内容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针对现有生产镁钙砂的技术缺陷，本发明提供一种抗水化高钙镁钙砂的制备工艺，使该工艺制备的高钙镁钙砂具有生产成本低、高致密度、抗水化性好的特点。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本发明通过如下技术方案实现上述目的：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一种抗水化高钙镁钙砂的制备工艺，其特征在于该工艺包括如下步骤：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(1)</w:t>
      </w:r>
      <w:r>
        <w:rPr>
          <w:rFonts w:hint="eastAsia"/>
        </w:rPr>
        <w:t>、将高纯白云石充分细磨，粉料粒径达到小于</w:t>
      </w:r>
      <w:r>
        <w:rPr>
          <w:rFonts w:hint="eastAsia"/>
        </w:rPr>
        <w:t>10um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、将步骤</w:t>
      </w:r>
      <w:r>
        <w:rPr>
          <w:rFonts w:hint="eastAsia"/>
        </w:rPr>
        <w:t>(1)</w:t>
      </w:r>
      <w:r>
        <w:rPr>
          <w:rFonts w:hint="eastAsia"/>
        </w:rPr>
        <w:t>得到的细粉置入高速混练机中，外加质量比为高纯白云石粉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％的聚乙烯醇水溶液，充分混练，得到无干粉的均匀湿粉；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、将步骤</w:t>
      </w:r>
      <w:r>
        <w:rPr>
          <w:rFonts w:hint="eastAsia"/>
        </w:rPr>
        <w:t>(2)</w:t>
      </w:r>
      <w:r>
        <w:rPr>
          <w:rFonts w:hint="eastAsia"/>
        </w:rPr>
        <w:t>得到的湿粉压制成坯；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(4)</w:t>
      </w:r>
      <w:r>
        <w:rPr>
          <w:rFonts w:hint="eastAsia"/>
        </w:rPr>
        <w:t>、将步骤</w:t>
      </w:r>
      <w:r>
        <w:rPr>
          <w:rFonts w:hint="eastAsia"/>
        </w:rPr>
        <w:t>(3)</w:t>
      </w:r>
      <w:r>
        <w:rPr>
          <w:rFonts w:hint="eastAsia"/>
        </w:rPr>
        <w:t>得到的湿坯，自然干燥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48</w:t>
      </w:r>
      <w:r>
        <w:rPr>
          <w:rFonts w:hint="eastAsia"/>
        </w:rPr>
        <w:t>小时，然后入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140</w:t>
      </w:r>
      <w:r>
        <w:rPr>
          <w:rFonts w:hint="eastAsia"/>
        </w:rPr>
        <w:t>℃干燥房干燥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BE2344" w:rsidRDefault="00BE2344" w:rsidP="00BE2344">
      <w:pPr>
        <w:rPr>
          <w:rFonts w:hint="eastAsia"/>
        </w:rPr>
      </w:pPr>
      <w:r>
        <w:rPr>
          <w:rFonts w:hint="eastAsia"/>
        </w:rPr>
        <w:t xml:space="preserve">        (5)</w:t>
      </w:r>
      <w:r>
        <w:rPr>
          <w:rFonts w:hint="eastAsia"/>
        </w:rPr>
        <w:t>、将步骤</w:t>
      </w:r>
      <w:r>
        <w:rPr>
          <w:rFonts w:hint="eastAsia"/>
        </w:rPr>
        <w:t>(4)</w:t>
      </w:r>
      <w:r>
        <w:rPr>
          <w:rFonts w:hint="eastAsia"/>
        </w:rPr>
        <w:t>得到的干坯放入窑中进行烧制，烧成温度为</w:t>
      </w:r>
      <w:r>
        <w:rPr>
          <w:rFonts w:hint="eastAsia"/>
        </w:rPr>
        <w:t>1650</w:t>
      </w:r>
      <w:r>
        <w:rPr>
          <w:rFonts w:hint="eastAsia"/>
        </w:rPr>
        <w:t>～</w:t>
      </w:r>
      <w:r>
        <w:rPr>
          <w:rFonts w:hint="eastAsia"/>
        </w:rPr>
        <w:t>1700</w:t>
      </w:r>
      <w:r>
        <w:rPr>
          <w:rFonts w:hint="eastAsia"/>
        </w:rPr>
        <w:t>℃，保温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小时，得到高钙镁钙砂。</w:t>
      </w:r>
      <w:r>
        <w:rPr>
          <w:rFonts w:hint="eastAsia"/>
        </w:rPr>
        <w:t xml:space="preserve">  </w:t>
      </w:r>
    </w:p>
    <w:p w:rsidR="00C23D78" w:rsidRDefault="00BE2344" w:rsidP="00BE2344">
      <w:r>
        <w:rPr>
          <w:rFonts w:hint="eastAsia"/>
        </w:rPr>
        <w:t xml:space="preserve">        </w:t>
      </w:r>
      <w:r>
        <w:rPr>
          <w:rFonts w:hint="eastAsia"/>
        </w:rPr>
        <w:t>本发明方法的特点在于利用机械活化提高白云石的烧结活性，无需添加任何外加烧结助剂，在较低的温度下通过一步煅烧即可制得高致密度的高钙镁钙砂，既有效地降低了生产成本，简化了生产工艺，又保证了镁钙砂的纯度。用本发明方法制备的镁钙砂，游离</w:t>
      </w:r>
      <w:r>
        <w:rPr>
          <w:rFonts w:hint="eastAsia"/>
        </w:rPr>
        <w:t>CaO</w:t>
      </w:r>
      <w:r>
        <w:rPr>
          <w:rFonts w:hint="eastAsia"/>
        </w:rPr>
        <w:t>含量高达</w:t>
      </w:r>
      <w:r>
        <w:rPr>
          <w:rFonts w:hint="eastAsia"/>
        </w:rPr>
        <w:t>55</w:t>
      </w:r>
      <w:r>
        <w:rPr>
          <w:rFonts w:hint="eastAsia"/>
        </w:rPr>
        <w:t>～</w:t>
      </w:r>
      <w:r>
        <w:rPr>
          <w:rFonts w:hint="eastAsia"/>
        </w:rPr>
        <w:t>59</w:t>
      </w:r>
      <w:r>
        <w:rPr>
          <w:rFonts w:hint="eastAsia"/>
        </w:rPr>
        <w:t>％，体积密度≥</w:t>
      </w:r>
      <w:r>
        <w:rPr>
          <w:rFonts w:hint="eastAsia"/>
        </w:rPr>
        <w:t>3.35g/cm3</w:t>
      </w:r>
      <w:r>
        <w:rPr>
          <w:rFonts w:hint="eastAsia"/>
        </w:rPr>
        <w:t>，显气孔率≤</w:t>
      </w:r>
      <w:r>
        <w:rPr>
          <w:rFonts w:hint="eastAsia"/>
        </w:rPr>
        <w:t>0.5</w:t>
      </w:r>
      <w:r>
        <w:rPr>
          <w:rFonts w:hint="eastAsia"/>
        </w:rPr>
        <w:t>％，抗水化性极好，在大气中能较长时间存放。</w:t>
      </w:r>
      <w:r>
        <w:rPr>
          <w:rFonts w:hint="eastAsia"/>
        </w:rPr>
        <w:t xml:space="preserve">  </w:t>
      </w:r>
    </w:p>
    <w:sectPr w:rsidR="00C2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78" w:rsidRDefault="00C23D78" w:rsidP="00BE2344">
      <w:r>
        <w:separator/>
      </w:r>
    </w:p>
  </w:endnote>
  <w:endnote w:type="continuationSeparator" w:id="1">
    <w:p w:rsidR="00C23D78" w:rsidRDefault="00C23D78" w:rsidP="00BE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78" w:rsidRDefault="00C23D78" w:rsidP="00BE2344">
      <w:r>
        <w:separator/>
      </w:r>
    </w:p>
  </w:footnote>
  <w:footnote w:type="continuationSeparator" w:id="1">
    <w:p w:rsidR="00C23D78" w:rsidRDefault="00C23D78" w:rsidP="00BE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44"/>
    <w:rsid w:val="00BE2344"/>
    <w:rsid w:val="00C2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2014-11-13T01:26:00Z</dcterms:created>
  <dcterms:modified xsi:type="dcterms:W3CDTF">2014-11-13T01:26:00Z</dcterms:modified>
</cp:coreProperties>
</file>