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9CF" w:rsidRPr="0071192A" w:rsidRDefault="003149CF" w:rsidP="003149CF">
      <w:pPr>
        <w:ind w:firstLineChars="200" w:firstLine="422"/>
        <w:jc w:val="center"/>
        <w:rPr>
          <w:b/>
        </w:rPr>
      </w:pPr>
      <w:r w:rsidRPr="0071192A">
        <w:rPr>
          <w:rFonts w:hint="eastAsia"/>
          <w:b/>
        </w:rPr>
        <w:t>技术领域及背景</w:t>
      </w:r>
    </w:p>
    <w:p w:rsidR="003149CF" w:rsidRDefault="003149CF" w:rsidP="003149CF">
      <w:pPr>
        <w:ind w:firstLineChars="200" w:firstLine="420"/>
      </w:pPr>
      <w:r>
        <w:rPr>
          <w:rFonts w:hint="eastAsia"/>
        </w:rPr>
        <w:t>技术领域</w:t>
      </w:r>
      <w:r>
        <w:rPr>
          <w:rFonts w:hint="eastAsia"/>
        </w:rPr>
        <w:t xml:space="preserve">  </w:t>
      </w:r>
      <w:r>
        <w:t> </w:t>
      </w:r>
      <w:r>
        <w:rPr>
          <w:rFonts w:hint="eastAsia"/>
        </w:rPr>
        <w:t xml:space="preserve">        </w:t>
      </w:r>
    </w:p>
    <w:p w:rsidR="003149CF" w:rsidRDefault="003149CF" w:rsidP="003149CF">
      <w:pPr>
        <w:ind w:firstLineChars="200" w:firstLine="420"/>
      </w:pPr>
      <w:r>
        <w:rPr>
          <w:rFonts w:hint="eastAsia"/>
        </w:rPr>
        <w:t>本发明涉及一种用于板坯中间包的预制件及其制备方法，属于钢铁冶金板坯连铸中间包</w:t>
      </w:r>
      <w:r>
        <w:t> </w:t>
      </w:r>
      <w:r>
        <w:rPr>
          <w:rFonts w:hint="eastAsia"/>
        </w:rPr>
        <w:t>技术领域。</w:t>
      </w:r>
      <w:r>
        <w:t>   </w:t>
      </w:r>
      <w:r>
        <w:rPr>
          <w:rFonts w:hint="eastAsia"/>
        </w:rPr>
        <w:t xml:space="preserve">        </w:t>
      </w:r>
    </w:p>
    <w:p w:rsidR="003149CF" w:rsidRDefault="003149CF" w:rsidP="003149CF">
      <w:pPr>
        <w:ind w:firstLineChars="200" w:firstLine="420"/>
      </w:pPr>
      <w:r>
        <w:rPr>
          <w:rFonts w:hint="eastAsia"/>
        </w:rPr>
        <w:t>背景技术</w:t>
      </w:r>
      <w:r>
        <w:rPr>
          <w:rFonts w:hint="eastAsia"/>
        </w:rPr>
        <w:t xml:space="preserve">  </w:t>
      </w:r>
      <w:r>
        <w:t> </w:t>
      </w:r>
      <w:r>
        <w:rPr>
          <w:rFonts w:hint="eastAsia"/>
        </w:rPr>
        <w:t xml:space="preserve">        </w:t>
      </w:r>
    </w:p>
    <w:p w:rsidR="003149CF" w:rsidRDefault="003149CF" w:rsidP="003149CF">
      <w:pPr>
        <w:ind w:firstLineChars="200" w:firstLine="420"/>
      </w:pPr>
      <w:r>
        <w:rPr>
          <w:rFonts w:hint="eastAsia"/>
        </w:rPr>
        <w:t>塞棒控制的板坯连铸中间包上水口，传统的工艺设计是，上水口的接钢口与水口座砖</w:t>
      </w:r>
      <w:r>
        <w:t> </w:t>
      </w:r>
      <w:r>
        <w:rPr>
          <w:rFonts w:hint="eastAsia"/>
        </w:rPr>
        <w:t>平齐。近年来，为解决中间包包衬和包盖内衬的耐火材料及粘附的熔渣脱落、进入上水口内</w:t>
      </w:r>
      <w:r>
        <w:t> </w:t>
      </w:r>
      <w:r>
        <w:rPr>
          <w:rFonts w:hint="eastAsia"/>
        </w:rPr>
        <w:t>而造成的连铸机开浇下流、失控事故，采取的工艺技术措施是，上水口的接钢口设计高于水</w:t>
      </w:r>
      <w:r>
        <w:t> </w:t>
      </w:r>
      <w:r>
        <w:rPr>
          <w:rFonts w:hint="eastAsia"/>
        </w:rPr>
        <w:t>口座砖</w:t>
      </w:r>
      <w:r>
        <w:rPr>
          <w:rFonts w:hint="eastAsia"/>
        </w:rPr>
        <w:t>20</w:t>
      </w:r>
      <w:r>
        <w:rPr>
          <w:rFonts w:hint="eastAsia"/>
        </w:rPr>
        <w:t>～</w:t>
      </w:r>
      <w:r>
        <w:rPr>
          <w:rFonts w:hint="eastAsia"/>
        </w:rPr>
        <w:t>30mm</w:t>
      </w:r>
      <w:r>
        <w:rPr>
          <w:rFonts w:hint="eastAsia"/>
        </w:rPr>
        <w:t>。在生产实践中存在的主要缺陷是：</w:t>
      </w:r>
      <w:r>
        <w:rPr>
          <w:rFonts w:hint="eastAsia"/>
        </w:rPr>
        <w:t>(1)</w:t>
      </w:r>
      <w:r>
        <w:rPr>
          <w:rFonts w:hint="eastAsia"/>
        </w:rPr>
        <w:t>上水口接钢口高出水口座砖，由</w:t>
      </w:r>
      <w:r>
        <w:t> </w:t>
      </w:r>
      <w:r>
        <w:rPr>
          <w:rFonts w:hint="eastAsia"/>
        </w:rPr>
        <w:t>此使上水口的接钢口直接暴露在钢水内，受钢水的侵蚀、冲刷加重，导致上水口的使用寿命</w:t>
      </w:r>
      <w:r>
        <w:t> </w:t>
      </w:r>
      <w:r>
        <w:rPr>
          <w:rFonts w:hint="eastAsia"/>
        </w:rPr>
        <w:t>大幅降低，由此影响了中间包的使用寿命，单包包连浇时间一般控制在</w:t>
      </w:r>
      <w:r>
        <w:rPr>
          <w:rFonts w:hint="eastAsia"/>
        </w:rPr>
        <w:t>12</w:t>
      </w:r>
      <w:r>
        <w:rPr>
          <w:rFonts w:hint="eastAsia"/>
        </w:rPr>
        <w:t>～</w:t>
      </w:r>
      <w:r>
        <w:rPr>
          <w:rFonts w:hint="eastAsia"/>
        </w:rPr>
        <w:t>16</w:t>
      </w:r>
      <w:r>
        <w:rPr>
          <w:rFonts w:hint="eastAsia"/>
        </w:rPr>
        <w:t>小时，由此增</w:t>
      </w:r>
      <w:r>
        <w:t> </w:t>
      </w:r>
      <w:r>
        <w:rPr>
          <w:rFonts w:hint="eastAsia"/>
        </w:rPr>
        <w:t>加了连铸中间包的耐材消耗和中间包注余；</w:t>
      </w:r>
      <w:r>
        <w:rPr>
          <w:rFonts w:hint="eastAsia"/>
        </w:rPr>
        <w:t>(2)</w:t>
      </w:r>
      <w:r>
        <w:rPr>
          <w:rFonts w:hint="eastAsia"/>
        </w:rPr>
        <w:t>现有技术未从本质上解决中间包包盖内衬的</w:t>
      </w:r>
      <w:r>
        <w:t> </w:t>
      </w:r>
      <w:r>
        <w:rPr>
          <w:rFonts w:hint="eastAsia"/>
        </w:rPr>
        <w:t>浇注料及粘附的熔渣脱落问题，其主要原因是，塞棒及烘烤器烧嘴安装孔部位，由钢板制作</w:t>
      </w:r>
      <w:r>
        <w:t> </w:t>
      </w:r>
      <w:r>
        <w:rPr>
          <w:rFonts w:hint="eastAsia"/>
        </w:rPr>
        <w:t>的围板易高温变形、熔损，从而引发该部位的浇注料局部掉料，掉料后又加剧包盖钢壳的变</w:t>
      </w:r>
      <w:r>
        <w:t> </w:t>
      </w:r>
      <w:r>
        <w:rPr>
          <w:rFonts w:hint="eastAsia"/>
        </w:rPr>
        <w:t>形，恶性循环，导致包盖内衬浇注料逐步脱落，不仅是造成中间包开浇下流、失控的重要原</w:t>
      </w:r>
      <w:r>
        <w:t> </w:t>
      </w:r>
      <w:r>
        <w:rPr>
          <w:rFonts w:hint="eastAsia"/>
        </w:rPr>
        <w:t>因，而且也是造成中间包包盖使用寿命低的重要原因。即防止板坯中间包开浇下流的现有技</w:t>
      </w:r>
      <w:r>
        <w:t> </w:t>
      </w:r>
      <w:r>
        <w:rPr>
          <w:rFonts w:hint="eastAsia"/>
        </w:rPr>
        <w:t>术有较大缺陷，影响了上水口和中间包的使用寿命，目前国内板坯连铸连铸机中间包的使用</w:t>
      </w:r>
      <w:r>
        <w:t> </w:t>
      </w:r>
      <w:r>
        <w:rPr>
          <w:rFonts w:hint="eastAsia"/>
        </w:rPr>
        <w:t>寿命一般控制在</w:t>
      </w:r>
      <w:r>
        <w:rPr>
          <w:rFonts w:hint="eastAsia"/>
        </w:rPr>
        <w:t>12</w:t>
      </w:r>
      <w:r>
        <w:rPr>
          <w:rFonts w:hint="eastAsia"/>
        </w:rPr>
        <w:t>～</w:t>
      </w:r>
      <w:r>
        <w:rPr>
          <w:rFonts w:hint="eastAsia"/>
        </w:rPr>
        <w:t>16</w:t>
      </w:r>
      <w:r>
        <w:rPr>
          <w:rFonts w:hint="eastAsia"/>
        </w:rPr>
        <w:t>小时。</w:t>
      </w:r>
      <w:r>
        <w:t>   </w:t>
      </w:r>
      <w:r>
        <w:rPr>
          <w:rFonts w:hint="eastAsia"/>
        </w:rPr>
        <w:t xml:space="preserve">        </w:t>
      </w:r>
    </w:p>
    <w:p w:rsidR="003149CF" w:rsidRDefault="003149CF" w:rsidP="003149CF">
      <w:pPr>
        <w:ind w:firstLineChars="200" w:firstLine="420"/>
      </w:pPr>
      <w:r>
        <w:rPr>
          <w:rFonts w:hint="eastAsia"/>
        </w:rPr>
        <w:t>CN1431067</w:t>
      </w:r>
      <w:r>
        <w:rPr>
          <w:rFonts w:hint="eastAsia"/>
        </w:rPr>
        <w:t>公开了一种连铸中间包透气上水口。包括透气空心截头圆锥体上水口砖、</w:t>
      </w:r>
      <w:r>
        <w:t> </w:t>
      </w:r>
      <w:r>
        <w:rPr>
          <w:rFonts w:hint="eastAsia"/>
        </w:rPr>
        <w:t>上钢套、下钢套，上水口砖不透气区外侧刷浆料，上水口砖外侧有上钢套、下钢套，上水口</w:t>
      </w:r>
      <w:r>
        <w:t> </w:t>
      </w:r>
      <w:r>
        <w:rPr>
          <w:rFonts w:hint="eastAsia"/>
        </w:rPr>
        <w:t>砖外侧和上钢套、下钢套内侧之间留有间隙，由胶泥将上水口砖外侧和上钢套、下钢套内侧</w:t>
      </w:r>
      <w:r>
        <w:t> </w:t>
      </w:r>
      <w:r>
        <w:rPr>
          <w:rFonts w:hint="eastAsia"/>
        </w:rPr>
        <w:t>粘结，上钢套和下钢套焊接连接。水口砖的原料重量比为：锆英砂</w:t>
      </w:r>
      <w:r>
        <w:rPr>
          <w:rFonts w:hint="eastAsia"/>
        </w:rPr>
        <w:t>25</w:t>
      </w:r>
      <w:r>
        <w:rPr>
          <w:rFonts w:hint="eastAsia"/>
        </w:rPr>
        <w:t>～</w:t>
      </w:r>
      <w:r>
        <w:rPr>
          <w:rFonts w:hint="eastAsia"/>
        </w:rPr>
        <w:t>30</w:t>
      </w:r>
      <w:r>
        <w:rPr>
          <w:rFonts w:hint="eastAsia"/>
        </w:rPr>
        <w:t>％、致密刚玉</w:t>
      </w:r>
      <w:r>
        <w:rPr>
          <w:rFonts w:hint="eastAsia"/>
        </w:rPr>
        <w:t>35</w:t>
      </w:r>
      <w:r>
        <w:rPr>
          <w:rFonts w:hint="eastAsia"/>
        </w:rPr>
        <w:t>～</w:t>
      </w:r>
      <w:r>
        <w:t> </w:t>
      </w:r>
      <w:r>
        <w:rPr>
          <w:rFonts w:hint="eastAsia"/>
        </w:rPr>
        <w:t>40</w:t>
      </w:r>
      <w:r>
        <w:rPr>
          <w:rFonts w:hint="eastAsia"/>
        </w:rPr>
        <w:t>％、莫来石粉</w:t>
      </w:r>
      <w:r>
        <w:rPr>
          <w:rFonts w:hint="eastAsia"/>
        </w:rPr>
        <w:t>30</w:t>
      </w:r>
      <w:r>
        <w:rPr>
          <w:rFonts w:hint="eastAsia"/>
        </w:rPr>
        <w:t>～</w:t>
      </w:r>
      <w:r>
        <w:rPr>
          <w:rFonts w:hint="eastAsia"/>
        </w:rPr>
        <w:t>35</w:t>
      </w:r>
      <w:r>
        <w:rPr>
          <w:rFonts w:hint="eastAsia"/>
        </w:rPr>
        <w:t>％。该发明从上水口结构上进行了改进，存在的不足是：</w:t>
      </w:r>
      <w:r>
        <w:rPr>
          <w:rFonts w:hint="eastAsia"/>
        </w:rPr>
        <w:t>(1)</w:t>
      </w:r>
      <w:r>
        <w:rPr>
          <w:rFonts w:hint="eastAsia"/>
        </w:rPr>
        <w:t>使用</w:t>
      </w:r>
      <w:r>
        <w:t> </w:t>
      </w:r>
      <w:r>
        <w:rPr>
          <w:rFonts w:hint="eastAsia"/>
        </w:rPr>
        <w:t>寿命较低，为“连浇次数不小于</w:t>
      </w:r>
      <w:r>
        <w:rPr>
          <w:rFonts w:hint="eastAsia"/>
        </w:rPr>
        <w:t>13</w:t>
      </w:r>
      <w:r>
        <w:rPr>
          <w:rFonts w:hint="eastAsia"/>
        </w:rPr>
        <w:t>次”，按每炉连铸机浇注时间</w:t>
      </w:r>
      <w:r>
        <w:rPr>
          <w:rFonts w:hint="eastAsia"/>
        </w:rPr>
        <w:t>35</w:t>
      </w:r>
      <w:r>
        <w:rPr>
          <w:rFonts w:hint="eastAsia"/>
        </w:rPr>
        <w:t>分钟计算，共计</w:t>
      </w:r>
      <w:r>
        <w:rPr>
          <w:rFonts w:hint="eastAsia"/>
        </w:rPr>
        <w:t>455</w:t>
      </w:r>
      <w:r>
        <w:rPr>
          <w:rFonts w:hint="eastAsia"/>
        </w:rPr>
        <w:t>分</w:t>
      </w:r>
      <w:r>
        <w:t> </w:t>
      </w:r>
      <w:r>
        <w:rPr>
          <w:rFonts w:hint="eastAsia"/>
        </w:rPr>
        <w:t>钟，使用寿命不足</w:t>
      </w:r>
      <w:r>
        <w:rPr>
          <w:rFonts w:hint="eastAsia"/>
        </w:rPr>
        <w:t>8</w:t>
      </w:r>
      <w:r>
        <w:rPr>
          <w:rFonts w:hint="eastAsia"/>
        </w:rPr>
        <w:t>小时；</w:t>
      </w:r>
      <w:r>
        <w:rPr>
          <w:rFonts w:hint="eastAsia"/>
        </w:rPr>
        <w:t>(2)</w:t>
      </w:r>
      <w:r>
        <w:rPr>
          <w:rFonts w:hint="eastAsia"/>
        </w:rPr>
        <w:t>该发明没有解决上水口开浇下流问题。</w:t>
      </w:r>
      <w:r>
        <w:t>   </w:t>
      </w:r>
      <w:r>
        <w:rPr>
          <w:rFonts w:hint="eastAsia"/>
        </w:rPr>
        <w:t xml:space="preserve">        </w:t>
      </w:r>
    </w:p>
    <w:p w:rsidR="003149CF" w:rsidRDefault="003149CF" w:rsidP="003149CF">
      <w:pPr>
        <w:ind w:firstLineChars="200" w:firstLine="420"/>
      </w:pPr>
      <w:r>
        <w:rPr>
          <w:rFonts w:hint="eastAsia"/>
        </w:rPr>
        <w:t>CN2231585</w:t>
      </w:r>
      <w:r>
        <w:rPr>
          <w:rFonts w:hint="eastAsia"/>
        </w:rPr>
        <w:t>涉及的是一种连铸中间包用复合式上水口，属于炼钢连铸用功能耐火材</w:t>
      </w:r>
      <w:r>
        <w:t> </w:t>
      </w:r>
      <w:r>
        <w:rPr>
          <w:rFonts w:hint="eastAsia"/>
        </w:rPr>
        <w:t>料，它与下水口配合使用，主要用于中间包浇注。其特征是在水口本体上镶嵌有与之材质不</w:t>
      </w:r>
      <w:r>
        <w:t> </w:t>
      </w:r>
      <w:r>
        <w:rPr>
          <w:rFonts w:hint="eastAsia"/>
        </w:rPr>
        <w:t>同的接钢口及出钢口构成复合体，接钢口是碗形漏斗或半球形漏斗之一，流钢道是上大下小</w:t>
      </w:r>
      <w:r>
        <w:t> </w:t>
      </w:r>
      <w:r>
        <w:rPr>
          <w:rFonts w:hint="eastAsia"/>
        </w:rPr>
        <w:t>的平截圆锥形，出钢口是等径直管，上下贯通形成腔体。该发明从内腔形状及材质进行了改</w:t>
      </w:r>
      <w:r>
        <w:t> </w:t>
      </w:r>
      <w:r>
        <w:rPr>
          <w:rFonts w:hint="eastAsia"/>
        </w:rPr>
        <w:t>进，但存在以下不足：</w:t>
      </w:r>
      <w:r>
        <w:rPr>
          <w:rFonts w:hint="eastAsia"/>
        </w:rPr>
        <w:t>(1)</w:t>
      </w:r>
      <w:r>
        <w:rPr>
          <w:rFonts w:hint="eastAsia"/>
        </w:rPr>
        <w:t>上水口与水口座砖的配合尺寸设计也是影响其使用寿命的一个重</w:t>
      </w:r>
      <w:r>
        <w:t> </w:t>
      </w:r>
      <w:r>
        <w:rPr>
          <w:rFonts w:hint="eastAsia"/>
        </w:rPr>
        <w:t>要因素。如上水口接钢口高出水口座砖，由此使上水口的接钢口直接暴露在钢水内，受钢水</w:t>
      </w:r>
      <w:r>
        <w:t> </w:t>
      </w:r>
      <w:r>
        <w:rPr>
          <w:rFonts w:hint="eastAsia"/>
        </w:rPr>
        <w:t>的侵蚀、冲刷加重，导致上水口的使用寿命大幅降低，一般为</w:t>
      </w:r>
      <w:r>
        <w:rPr>
          <w:rFonts w:hint="eastAsia"/>
        </w:rPr>
        <w:t>12</w:t>
      </w:r>
      <w:r>
        <w:rPr>
          <w:rFonts w:hint="eastAsia"/>
        </w:rPr>
        <w:t>～</w:t>
      </w:r>
      <w:r>
        <w:rPr>
          <w:rFonts w:hint="eastAsia"/>
        </w:rPr>
        <w:t>16</w:t>
      </w:r>
      <w:r>
        <w:rPr>
          <w:rFonts w:hint="eastAsia"/>
        </w:rPr>
        <w:t>小时；</w:t>
      </w:r>
      <w:r>
        <w:rPr>
          <w:rFonts w:hint="eastAsia"/>
        </w:rPr>
        <w:t>(2)</w:t>
      </w:r>
      <w:r>
        <w:rPr>
          <w:rFonts w:hint="eastAsia"/>
        </w:rPr>
        <w:t>该发明没有</w:t>
      </w:r>
      <w:r>
        <w:t> </w:t>
      </w:r>
      <w:r>
        <w:rPr>
          <w:rFonts w:hint="eastAsia"/>
        </w:rPr>
        <w:t>解决上水口开浇下流问题。</w:t>
      </w:r>
      <w:r>
        <w:t>   </w:t>
      </w:r>
      <w:r>
        <w:rPr>
          <w:rFonts w:hint="eastAsia"/>
        </w:rPr>
        <w:t xml:space="preserve">        </w:t>
      </w:r>
    </w:p>
    <w:p w:rsidR="003A5F3C" w:rsidRPr="003149CF" w:rsidRDefault="003A5F3C"/>
    <w:sectPr w:rsidR="003A5F3C" w:rsidRPr="00314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F3C" w:rsidRDefault="003A5F3C" w:rsidP="003149CF">
      <w:r>
        <w:separator/>
      </w:r>
    </w:p>
  </w:endnote>
  <w:endnote w:type="continuationSeparator" w:id="1">
    <w:p w:rsidR="003A5F3C" w:rsidRDefault="003A5F3C" w:rsidP="003149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F3C" w:rsidRDefault="003A5F3C" w:rsidP="003149CF">
      <w:r>
        <w:separator/>
      </w:r>
    </w:p>
  </w:footnote>
  <w:footnote w:type="continuationSeparator" w:id="1">
    <w:p w:rsidR="003A5F3C" w:rsidRDefault="003A5F3C" w:rsidP="003149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49CF"/>
    <w:rsid w:val="003149CF"/>
    <w:rsid w:val="003A5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9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49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49C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49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49C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1049</Characters>
  <Application>Microsoft Office Word</Application>
  <DocSecurity>0</DocSecurity>
  <Lines>8</Lines>
  <Paragraphs>2</Paragraphs>
  <ScaleCrop>false</ScaleCrop>
  <Company>微软中国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2014-11-11T03:08:00Z</dcterms:created>
  <dcterms:modified xsi:type="dcterms:W3CDTF">2014-11-11T03:08:00Z</dcterms:modified>
</cp:coreProperties>
</file>