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8D" w:rsidRPr="00FF3D8D" w:rsidRDefault="00FF3D8D" w:rsidP="00FF3D8D">
      <w:pPr>
        <w:jc w:val="center"/>
        <w:rPr>
          <w:rFonts w:hint="eastAsia"/>
          <w:b/>
        </w:rPr>
      </w:pPr>
      <w:r w:rsidRPr="00FF3D8D">
        <w:rPr>
          <w:rFonts w:hint="eastAsia"/>
          <w:b/>
        </w:rPr>
        <w:t>技术领域及背景</w:t>
      </w:r>
    </w:p>
    <w:p w:rsidR="00FF3D8D" w:rsidRDefault="00FF3D8D" w:rsidP="00FF3D8D">
      <w:pPr>
        <w:rPr>
          <w:rFonts w:hint="eastAsia"/>
        </w:rPr>
      </w:pPr>
      <w:r>
        <w:rPr>
          <w:rFonts w:hint="eastAsia"/>
        </w:rPr>
        <w:t xml:space="preserve">       </w:t>
      </w:r>
      <w:r>
        <w:rPr>
          <w:rFonts w:hint="eastAsia"/>
        </w:rPr>
        <w:t>技术领域</w:t>
      </w:r>
      <w:r>
        <w:rPr>
          <w:rFonts w:hint="eastAsia"/>
        </w:rPr>
        <w:t xml:space="preserve">  </w:t>
      </w:r>
    </w:p>
    <w:p w:rsidR="00FF3D8D" w:rsidRDefault="00FF3D8D" w:rsidP="00FF3D8D">
      <w:pPr>
        <w:rPr>
          <w:rFonts w:hint="eastAsia"/>
        </w:rPr>
      </w:pPr>
      <w:r>
        <w:rPr>
          <w:rFonts w:hint="eastAsia"/>
        </w:rPr>
        <w:t xml:space="preserve">        </w:t>
      </w:r>
      <w:r>
        <w:rPr>
          <w:rFonts w:hint="eastAsia"/>
        </w:rPr>
        <w:t>本发明属于钢铁冶炼用耐火材料领域，具体涉及一种钢包包底热修补料。</w:t>
      </w:r>
      <w:r>
        <w:rPr>
          <w:rFonts w:hint="eastAsia"/>
        </w:rPr>
        <w:t xml:space="preserve">  </w:t>
      </w:r>
    </w:p>
    <w:p w:rsidR="00FF3D8D" w:rsidRDefault="00FF3D8D" w:rsidP="00FF3D8D">
      <w:pPr>
        <w:rPr>
          <w:rFonts w:hint="eastAsia"/>
        </w:rPr>
      </w:pPr>
      <w:r>
        <w:rPr>
          <w:rFonts w:hint="eastAsia"/>
        </w:rPr>
        <w:t xml:space="preserve">        </w:t>
      </w:r>
      <w:r>
        <w:rPr>
          <w:rFonts w:hint="eastAsia"/>
        </w:rPr>
        <w:t>背景技术</w:t>
      </w:r>
      <w:r>
        <w:rPr>
          <w:rFonts w:hint="eastAsia"/>
        </w:rPr>
        <w:t xml:space="preserve">  </w:t>
      </w:r>
    </w:p>
    <w:p w:rsidR="00FF3D8D" w:rsidRDefault="00FF3D8D" w:rsidP="00FF3D8D">
      <w:pPr>
        <w:rPr>
          <w:rFonts w:hint="eastAsia"/>
        </w:rPr>
      </w:pPr>
      <w:r>
        <w:rPr>
          <w:rFonts w:hint="eastAsia"/>
        </w:rPr>
        <w:t xml:space="preserve">        </w:t>
      </w:r>
      <w:r>
        <w:rPr>
          <w:rFonts w:hint="eastAsia"/>
        </w:rPr>
        <w:t>钢包是冶金工业的重要容器，其寿命的长短直接影响企业的正常生产和生产成本，因此选择适合的方法对钢包进行有效维护对于提高钢包使用寿命、降低耐火材料消耗和生产成本有很重要的经济意义。钢包包底耐火材料工作衬结构复杂，使包底工作衬的温度分布和应力分布相对复杂，正是由于使用中剧烈的温度变化和耐材高温下物理化学反应产生的体积效应，使得包底更易产生剥落、开裂和渗钢损坏。</w:t>
      </w:r>
      <w:r>
        <w:rPr>
          <w:rFonts w:hint="eastAsia"/>
        </w:rPr>
        <w:t xml:space="preserve">  </w:t>
      </w:r>
    </w:p>
    <w:p w:rsidR="00FB09EC" w:rsidRDefault="00FF3D8D" w:rsidP="00FF3D8D">
      <w:r>
        <w:rPr>
          <w:rFonts w:hint="eastAsia"/>
        </w:rPr>
        <w:t xml:space="preserve">        </w:t>
      </w:r>
      <w:r>
        <w:rPr>
          <w:rFonts w:hint="eastAsia"/>
        </w:rPr>
        <w:t>已公开技术中，钢包包底受损后，通常采取停包下线冷却后再修补的方式对受损钢包包底部位进行修复，不仅影响钢包周转和正常生产，而且耐火材料消耗和能源消耗较大。虽然有部分钢包采取热喷补料进行喷补修复，但由于施工方式和喷补料回弹大的特性，加之倒钢水时包底常残留废钢导致的喷补料附着性差、料耗高的问题，制约了喷补料的大范围推广，目前多在一些小型钢包上使用。因此，提供有效的钢包包底热修补方法对于解决大部分钢包，尤其是大型精炼钢包包底实施及时修复，避免停包冷却具有极为重要的现实意义。</w:t>
      </w:r>
    </w:p>
    <w:sectPr w:rsidR="00FB09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9EC" w:rsidRDefault="00FB09EC" w:rsidP="00FF3D8D">
      <w:r>
        <w:separator/>
      </w:r>
    </w:p>
  </w:endnote>
  <w:endnote w:type="continuationSeparator" w:id="1">
    <w:p w:rsidR="00FB09EC" w:rsidRDefault="00FB09EC" w:rsidP="00FF3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9EC" w:rsidRDefault="00FB09EC" w:rsidP="00FF3D8D">
      <w:r>
        <w:separator/>
      </w:r>
    </w:p>
  </w:footnote>
  <w:footnote w:type="continuationSeparator" w:id="1">
    <w:p w:rsidR="00FB09EC" w:rsidRDefault="00FB09EC" w:rsidP="00FF3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D8D"/>
    <w:rsid w:val="00FB09EC"/>
    <w:rsid w:val="00FF3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D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D8D"/>
    <w:rPr>
      <w:sz w:val="18"/>
      <w:szCs w:val="18"/>
    </w:rPr>
  </w:style>
  <w:style w:type="paragraph" w:styleId="a4">
    <w:name w:val="footer"/>
    <w:basedOn w:val="a"/>
    <w:link w:val="Char0"/>
    <w:uiPriority w:val="99"/>
    <w:semiHidden/>
    <w:unhideWhenUsed/>
    <w:rsid w:val="00FF3D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D8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微软中国</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2014-10-23T08:29:00Z</dcterms:created>
  <dcterms:modified xsi:type="dcterms:W3CDTF">2014-10-23T08:30:00Z</dcterms:modified>
</cp:coreProperties>
</file>