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18" w:rsidRPr="005C5813" w:rsidRDefault="00EB7C18" w:rsidP="00EB7C18">
      <w:pPr>
        <w:ind w:firstLineChars="200" w:firstLine="422"/>
        <w:jc w:val="center"/>
        <w:rPr>
          <w:rFonts w:hint="eastAsia"/>
          <w:b/>
        </w:rPr>
      </w:pPr>
      <w:r w:rsidRPr="005C5813">
        <w:rPr>
          <w:rFonts w:hint="eastAsia"/>
          <w:b/>
        </w:rPr>
        <w:t>技术领域及背景</w:t>
      </w:r>
    </w:p>
    <w:p w:rsidR="00EB7C18" w:rsidRDefault="00EB7C18" w:rsidP="00EB7C18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EB7C18" w:rsidRDefault="00EB7C18" w:rsidP="00EB7C18">
      <w:pPr>
        <w:ind w:firstLineChars="200" w:firstLine="420"/>
        <w:rPr>
          <w:rFonts w:hint="eastAsia"/>
        </w:rPr>
      </w:pPr>
      <w:r>
        <w:rPr>
          <w:rFonts w:hint="eastAsia"/>
        </w:rPr>
        <w:t>本发明涉及一种用于固定连铸机中间包挡墙、挡坝的镁碳质涂抹料及其施工方法，属于</w:t>
      </w:r>
      <w:r>
        <w:t> </w:t>
      </w:r>
      <w:r>
        <w:rPr>
          <w:rFonts w:hint="eastAsia"/>
        </w:rPr>
        <w:t>钢铁冶金连铸中间包工艺技术领域。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B7C18" w:rsidRDefault="00EB7C18" w:rsidP="00EB7C18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EB7C18" w:rsidRDefault="00EB7C18" w:rsidP="00EB7C18">
      <w:pPr>
        <w:ind w:firstLineChars="200" w:firstLine="420"/>
        <w:rPr>
          <w:rFonts w:hint="eastAsia"/>
        </w:rPr>
      </w:pPr>
      <w:r>
        <w:rPr>
          <w:rFonts w:hint="eastAsia"/>
        </w:rPr>
        <w:t>目前多数炼钢厂推广应用连铸中间包镁质干式料工作衬技术，在连铸中间包内设置挡</w:t>
      </w:r>
      <w:r>
        <w:t> </w:t>
      </w:r>
      <w:r>
        <w:rPr>
          <w:rFonts w:hint="eastAsia"/>
        </w:rPr>
        <w:t>墙、挡坝，优化中间包流场技术也得到快速发展。但在连铸中间包镁质干式料工作衬上安装</w:t>
      </w:r>
      <w:r>
        <w:t> </w:t>
      </w:r>
      <w:r>
        <w:rPr>
          <w:rFonts w:hint="eastAsia"/>
        </w:rPr>
        <w:t>挡墙、挡坝时，又一般采用中间包镁质涂抹料固定。镁质干式料工作衬烘烤与现有技术的镁</w:t>
      </w:r>
      <w:r>
        <w:t> </w:t>
      </w:r>
      <w:r>
        <w:rPr>
          <w:rFonts w:hint="eastAsia"/>
        </w:rPr>
        <w:t>质涂抹料烘烤要求不同：干式料工作衬小火烘烤要求时间短，一般为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分钟使工作衬升</w:t>
      </w:r>
      <w:r>
        <w:t> </w:t>
      </w:r>
      <w:r>
        <w:rPr>
          <w:rFonts w:hint="eastAsia"/>
        </w:rPr>
        <w:t>温到</w:t>
      </w:r>
      <w:r>
        <w:rPr>
          <w:rFonts w:hint="eastAsia"/>
        </w:rPr>
        <w:t>120</w:t>
      </w:r>
      <w:r>
        <w:rPr>
          <w:rFonts w:hint="eastAsia"/>
        </w:rPr>
        <w:t>～</w:t>
      </w:r>
      <w:r>
        <w:rPr>
          <w:rFonts w:hint="eastAsia"/>
        </w:rPr>
        <w:t>150</w:t>
      </w:r>
      <w:r>
        <w:rPr>
          <w:rFonts w:hint="eastAsia"/>
        </w:rPr>
        <w:t>℃，大火烘烤升温快，一般为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小时使工作衬升温达到</w:t>
      </w:r>
      <w:r>
        <w:rPr>
          <w:rFonts w:hint="eastAsia"/>
        </w:rPr>
        <w:t>900</w:t>
      </w:r>
      <w:r>
        <w:rPr>
          <w:rFonts w:hint="eastAsia"/>
        </w:rPr>
        <w:t>～</w:t>
      </w:r>
      <w:r>
        <w:rPr>
          <w:rFonts w:hint="eastAsia"/>
        </w:rPr>
        <w:t>1100</w:t>
      </w:r>
      <w:r>
        <w:rPr>
          <w:rFonts w:hint="eastAsia"/>
        </w:rPr>
        <w:t>℃，小火、</w:t>
      </w:r>
      <w:r>
        <w:t> </w:t>
      </w:r>
      <w:r>
        <w:rPr>
          <w:rFonts w:hint="eastAsia"/>
        </w:rPr>
        <w:t>大火烘烤时间长会降低干式料工作衬的抗压、抗折强度，降低使用寿命，且易发生工作衬塌</w:t>
      </w:r>
      <w:r>
        <w:t> </w:t>
      </w:r>
      <w:r>
        <w:rPr>
          <w:rFonts w:hint="eastAsia"/>
        </w:rPr>
        <w:t>料事故；而现有技术的中间包镁质涂抹小火烘烤要求时间长，一般为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分钟使工作衬升</w:t>
      </w:r>
      <w:r>
        <w:t> </w:t>
      </w:r>
      <w:r>
        <w:rPr>
          <w:rFonts w:hint="eastAsia"/>
        </w:rPr>
        <w:t>温到</w:t>
      </w:r>
      <w:r>
        <w:rPr>
          <w:rFonts w:hint="eastAsia"/>
        </w:rPr>
        <w:t>120</w:t>
      </w:r>
      <w:r>
        <w:rPr>
          <w:rFonts w:hint="eastAsia"/>
        </w:rPr>
        <w:t>～</w:t>
      </w:r>
      <w:r>
        <w:rPr>
          <w:rFonts w:hint="eastAsia"/>
        </w:rPr>
        <w:t>150</w:t>
      </w:r>
      <w:r>
        <w:rPr>
          <w:rFonts w:hint="eastAsia"/>
        </w:rPr>
        <w:t>℃，要求升温速度慢，小火烘烤后要求先中火烘烤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分钟使工作衬升温到</w:t>
      </w:r>
      <w:r>
        <w:t> 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600</w:t>
      </w:r>
      <w:r>
        <w:rPr>
          <w:rFonts w:hint="eastAsia"/>
        </w:rPr>
        <w:t>℃，再大火烘烤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分钟，使工作衬升温到</w:t>
      </w:r>
      <w:r>
        <w:rPr>
          <w:rFonts w:hint="eastAsia"/>
        </w:rPr>
        <w:t>900</w:t>
      </w:r>
      <w:r>
        <w:rPr>
          <w:rFonts w:hint="eastAsia"/>
        </w:rPr>
        <w:t>～</w:t>
      </w:r>
      <w:r>
        <w:rPr>
          <w:rFonts w:hint="eastAsia"/>
        </w:rPr>
        <w:t>1100</w:t>
      </w:r>
      <w:r>
        <w:rPr>
          <w:rFonts w:hint="eastAsia"/>
        </w:rPr>
        <w:t>℃，烘烤时间短，会造成</w:t>
      </w:r>
      <w:r>
        <w:t> </w:t>
      </w:r>
      <w:r>
        <w:rPr>
          <w:rFonts w:hint="eastAsia"/>
        </w:rPr>
        <w:t>涂抹料中的水分排除不充分，且易发生涂抹料爆裂问题。因此，基于镁质干式料工作衬的烘</w:t>
      </w:r>
      <w:r>
        <w:t> </w:t>
      </w:r>
      <w:r>
        <w:rPr>
          <w:rFonts w:hint="eastAsia"/>
        </w:rPr>
        <w:t>烤要求，现有技术的镁质涂抹料用于固定连铸机中间包挡墙、挡坝，存在的技术问题是，涂</w:t>
      </w:r>
      <w:r>
        <w:t> </w:t>
      </w:r>
      <w:r>
        <w:rPr>
          <w:rFonts w:hint="eastAsia"/>
        </w:rPr>
        <w:t>抹料中的水分排除不充分，引发中间包第一炉连铸坯皮下气泡等质量缺陷，易发生涂抹料爆</w:t>
      </w:r>
      <w:r>
        <w:t> </w:t>
      </w:r>
      <w:r>
        <w:rPr>
          <w:rFonts w:hint="eastAsia"/>
        </w:rPr>
        <w:t>裂、渗钢事故。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6401" w:rsidRDefault="00EB7C18" w:rsidP="00EB7C18">
      <w:r>
        <w:rPr>
          <w:rFonts w:hint="eastAsia"/>
        </w:rPr>
        <w:t>CN101550016</w:t>
      </w:r>
      <w:r>
        <w:rPr>
          <w:rFonts w:hint="eastAsia"/>
        </w:rPr>
        <w:t>公开了一种镁铬碳质涂抹料，按重量百分比由下述材料组成：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</w:t>
      </w:r>
      <w:r>
        <w:t> </w:t>
      </w:r>
      <w:r>
        <w:rPr>
          <w:rFonts w:hint="eastAsia"/>
        </w:rPr>
        <w:t>度的废旧镁碳砖：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％；＜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粒度的废旧镁碳砖：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％；＜</w:t>
      </w:r>
      <w:r>
        <w:rPr>
          <w:rFonts w:hint="eastAsia"/>
        </w:rPr>
        <w:t>1mm</w:t>
      </w:r>
      <w:r>
        <w:rPr>
          <w:rFonts w:hint="eastAsia"/>
        </w:rPr>
        <w:t>粒度的废旧</w:t>
      </w:r>
      <w:r>
        <w:t> </w:t>
      </w:r>
      <w:r>
        <w:rPr>
          <w:rFonts w:hint="eastAsia"/>
        </w:rPr>
        <w:t>镁碳砖：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％；小于</w:t>
      </w:r>
      <w:r>
        <w:rPr>
          <w:rFonts w:hint="eastAsia"/>
        </w:rPr>
        <w:t>0.075mm</w:t>
      </w:r>
      <w:r>
        <w:rPr>
          <w:rFonts w:hint="eastAsia"/>
        </w:rPr>
        <w:t>粒度的电熔镁砂细粉：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22</w:t>
      </w:r>
      <w:r>
        <w:rPr>
          <w:rFonts w:hint="eastAsia"/>
        </w:rPr>
        <w:t>％；小于</w:t>
      </w:r>
      <w:r>
        <w:rPr>
          <w:rFonts w:hint="eastAsia"/>
        </w:rPr>
        <w:t>0.075mm</w:t>
      </w:r>
      <w:r>
        <w:rPr>
          <w:rFonts w:hint="eastAsia"/>
        </w:rPr>
        <w:t>粒度的铝</w:t>
      </w:r>
      <w:r>
        <w:t> </w:t>
      </w:r>
      <w:r>
        <w:rPr>
          <w:rFonts w:hint="eastAsia"/>
        </w:rPr>
        <w:t>镁尖晶石：</w:t>
      </w:r>
      <w:r>
        <w:rPr>
          <w:rFonts w:hint="eastAsia"/>
        </w:rPr>
        <w:t>2.5</w:t>
      </w:r>
      <w:r>
        <w:rPr>
          <w:rFonts w:hint="eastAsia"/>
        </w:rPr>
        <w:t>～</w:t>
      </w:r>
      <w:r>
        <w:rPr>
          <w:rFonts w:hint="eastAsia"/>
        </w:rPr>
        <w:t>3.5</w:t>
      </w:r>
      <w:r>
        <w:rPr>
          <w:rFonts w:hint="eastAsia"/>
        </w:rPr>
        <w:t>％；小于</w:t>
      </w:r>
      <w:r>
        <w:rPr>
          <w:rFonts w:hint="eastAsia"/>
        </w:rPr>
        <w:t>0.047mm</w:t>
      </w:r>
      <w:r>
        <w:rPr>
          <w:rFonts w:hint="eastAsia"/>
        </w:rPr>
        <w:t>粒度的</w:t>
      </w:r>
      <w:r>
        <w:rPr>
          <w:rFonts w:hint="eastAsia"/>
        </w:rPr>
        <w:t>Cr203</w:t>
      </w:r>
      <w:r>
        <w:rPr>
          <w:rFonts w:hint="eastAsia"/>
        </w:rPr>
        <w:t>微粉：</w:t>
      </w:r>
      <w:r>
        <w:rPr>
          <w:rFonts w:hint="eastAsia"/>
        </w:rPr>
        <w:t>2.5</w:t>
      </w:r>
      <w:r>
        <w:rPr>
          <w:rFonts w:hint="eastAsia"/>
        </w:rPr>
        <w:t>～</w:t>
      </w:r>
      <w:r>
        <w:rPr>
          <w:rFonts w:hint="eastAsia"/>
        </w:rPr>
        <w:t>3.5</w:t>
      </w:r>
      <w:r>
        <w:rPr>
          <w:rFonts w:hint="eastAsia"/>
        </w:rPr>
        <w:t>％；软质黏土：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2.5</w:t>
      </w:r>
      <w:r>
        <w:t> </w:t>
      </w:r>
      <w:r>
        <w:rPr>
          <w:rFonts w:hint="eastAsia"/>
        </w:rPr>
        <w:t>％；小于</w:t>
      </w:r>
      <w:r>
        <w:rPr>
          <w:rFonts w:hint="eastAsia"/>
        </w:rPr>
        <w:t>0.083mm</w:t>
      </w:r>
      <w:r>
        <w:rPr>
          <w:rFonts w:hint="eastAsia"/>
        </w:rPr>
        <w:t>粒度的碳化硅：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％；</w:t>
      </w:r>
      <w:r>
        <w:rPr>
          <w:rFonts w:hint="eastAsia"/>
        </w:rPr>
        <w:t>SiO2</w:t>
      </w:r>
      <w:r>
        <w:rPr>
          <w:rFonts w:hint="eastAsia"/>
        </w:rPr>
        <w:t>超微粉：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2.5</w:t>
      </w:r>
      <w:r>
        <w:rPr>
          <w:rFonts w:hint="eastAsia"/>
        </w:rPr>
        <w:t>％；小于</w:t>
      </w:r>
      <w:r>
        <w:rPr>
          <w:rFonts w:hint="eastAsia"/>
        </w:rPr>
        <w:t>0.083mm</w:t>
      </w:r>
      <w:r>
        <w:rPr>
          <w:rFonts w:hint="eastAsia"/>
        </w:rPr>
        <w:t>粒度的的</w:t>
      </w:r>
      <w:r>
        <w:t> </w:t>
      </w:r>
      <w:r>
        <w:rPr>
          <w:rFonts w:hint="eastAsia"/>
        </w:rPr>
        <w:t>金属硅：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％；小于</w:t>
      </w:r>
      <w:r>
        <w:rPr>
          <w:rFonts w:hint="eastAsia"/>
        </w:rPr>
        <w:t>0.165mm</w:t>
      </w:r>
      <w:r>
        <w:rPr>
          <w:rFonts w:hint="eastAsia"/>
        </w:rPr>
        <w:t>粒度的金属铝：</w:t>
      </w:r>
      <w:r>
        <w:rPr>
          <w:rFonts w:hint="eastAsia"/>
        </w:rPr>
        <w:t>0.01</w:t>
      </w:r>
      <w:r>
        <w:rPr>
          <w:rFonts w:hint="eastAsia"/>
        </w:rPr>
        <w:t>～</w:t>
      </w:r>
      <w:r>
        <w:rPr>
          <w:rFonts w:hint="eastAsia"/>
        </w:rPr>
        <w:t>0.02</w:t>
      </w:r>
      <w:r>
        <w:rPr>
          <w:rFonts w:hint="eastAsia"/>
        </w:rPr>
        <w:t>％；木质素磺酸钙：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1.0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三聚磷酸钠：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0.8</w:t>
      </w:r>
      <w:r>
        <w:rPr>
          <w:rFonts w:hint="eastAsia"/>
        </w:rPr>
        <w:t>％；防爆纤维：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0.08</w:t>
      </w:r>
      <w:r>
        <w:rPr>
          <w:rFonts w:hint="eastAsia"/>
        </w:rPr>
        <w:t>％。该发明的不足是：因配加＜</w:t>
      </w:r>
      <w:r>
        <w:rPr>
          <w:rFonts w:hint="eastAsia"/>
        </w:rPr>
        <w:t>1mm</w:t>
      </w:r>
      <w:r>
        <w:rPr>
          <w:rFonts w:hint="eastAsia"/>
        </w:rPr>
        <w:t>粒度的</w:t>
      </w:r>
      <w:r>
        <w:t> </w:t>
      </w:r>
      <w:r>
        <w:rPr>
          <w:rFonts w:hint="eastAsia"/>
        </w:rPr>
        <w:t>废旧镁碳砖中的石墨及</w:t>
      </w:r>
      <w:r>
        <w:rPr>
          <w:rFonts w:hint="eastAsia"/>
        </w:rPr>
        <w:t>AI4C3</w:t>
      </w:r>
      <w:r>
        <w:rPr>
          <w:rFonts w:hint="eastAsia"/>
        </w:rPr>
        <w:t>的含量，远比＞</w:t>
      </w:r>
      <w:r>
        <w:rPr>
          <w:rFonts w:hint="eastAsia"/>
        </w:rPr>
        <w:t>1mm</w:t>
      </w:r>
      <w:r>
        <w:rPr>
          <w:rFonts w:hint="eastAsia"/>
        </w:rPr>
        <w:t>粒度的废旧镁碳砖中的高，一是增加了碳</w:t>
      </w:r>
      <w:r>
        <w:t> </w:t>
      </w:r>
      <w:r>
        <w:rPr>
          <w:rFonts w:hint="eastAsia"/>
        </w:rPr>
        <w:t>化硅、金属硅、金属铝等抗氧化剂的配加数量，增加了生产成本；二是</w:t>
      </w:r>
      <w:r>
        <w:rPr>
          <w:rFonts w:hint="eastAsia"/>
        </w:rPr>
        <w:t>AI4C3</w:t>
      </w:r>
      <w:r>
        <w:rPr>
          <w:rFonts w:hint="eastAsia"/>
        </w:rPr>
        <w:t>易发生水化反</w:t>
      </w:r>
      <w:r>
        <w:t> </w:t>
      </w:r>
      <w:r>
        <w:rPr>
          <w:rFonts w:hint="eastAsia"/>
        </w:rPr>
        <w:t>应，造成涂抹料渗钢和穿钢事故，安全使用性能差。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</w:t>
      </w:r>
    </w:p>
    <w:sectPr w:rsidR="0002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01" w:rsidRDefault="00026401" w:rsidP="00EB7C18">
      <w:r>
        <w:separator/>
      </w:r>
    </w:p>
  </w:endnote>
  <w:endnote w:type="continuationSeparator" w:id="1">
    <w:p w:rsidR="00026401" w:rsidRDefault="00026401" w:rsidP="00EB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01" w:rsidRDefault="00026401" w:rsidP="00EB7C18">
      <w:r>
        <w:separator/>
      </w:r>
    </w:p>
  </w:footnote>
  <w:footnote w:type="continuationSeparator" w:id="1">
    <w:p w:rsidR="00026401" w:rsidRDefault="00026401" w:rsidP="00EB7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C18"/>
    <w:rsid w:val="00026401"/>
    <w:rsid w:val="00EB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2014-10-20T01:08:00Z</dcterms:created>
  <dcterms:modified xsi:type="dcterms:W3CDTF">2014-10-20T01:08:00Z</dcterms:modified>
</cp:coreProperties>
</file>