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71" w:rsidRPr="00F85B71" w:rsidRDefault="00F85B71" w:rsidP="00F85B71">
      <w:pPr>
        <w:jc w:val="center"/>
        <w:rPr>
          <w:b/>
        </w:rPr>
      </w:pPr>
      <w:r w:rsidRPr="00F85B71">
        <w:rPr>
          <w:rFonts w:hint="eastAsia"/>
          <w:b/>
        </w:rPr>
        <w:t>发明内容</w:t>
      </w:r>
    </w:p>
    <w:p w:rsidR="00F85B71" w:rsidRDefault="00F85B71" w:rsidP="00F85B71">
      <w:r>
        <w:rPr>
          <w:rFonts w:hint="eastAsia"/>
        </w:rPr>
        <w:t xml:space="preserve">            </w:t>
      </w:r>
      <w:r>
        <w:rPr>
          <w:rFonts w:hint="eastAsia"/>
        </w:rPr>
        <w:t>本发明的目的是为了解决上述技术问题存在的不足，提供一种热态强度高、抗侵蚀性强、抗热震性好、导热性好、耐磨，同时能生产出复杂形状，工艺简单易控制、生产能耗低，能够应用于高炉冷却壁和还原炼铁用反应匣钵罐中的无水泥或超低水泥原位碳化</w:t>
      </w:r>
      <w:r>
        <w:rPr>
          <w:rFonts w:hint="eastAsia"/>
        </w:rPr>
        <w:t xml:space="preserve">        </w:t>
      </w:r>
      <w:r>
        <w:rPr>
          <w:rFonts w:hint="eastAsia"/>
        </w:rPr>
        <w:t>硅晶须自结合碳化硅预制件及制备方法。</w:t>
      </w:r>
      <w:r>
        <w:rPr>
          <w:rFonts w:hint="eastAsia"/>
        </w:rPr>
        <w:t xml:space="preserve">  </w:t>
      </w:r>
    </w:p>
    <w:p w:rsidR="00F85B71" w:rsidRDefault="00F85B71" w:rsidP="00F85B71">
      <w:r>
        <w:rPr>
          <w:rFonts w:hint="eastAsia"/>
        </w:rPr>
        <w:t xml:space="preserve">        </w:t>
      </w:r>
      <w:r>
        <w:rPr>
          <w:rFonts w:hint="eastAsia"/>
        </w:rPr>
        <w:t>本发明所采用的技术方案是，以碳化硅、金属硅粉、碳粉、二氧化硅微粉、纯铝酸钙水泥和水硬性氧化铝为原料，外加分散剂，水或硅溶胶；然后采用振动浇注的方法成形，经养护、干燥后，在普通电阻炉中埋炭高温热处理</w:t>
      </w:r>
      <w:r>
        <w:rPr>
          <w:rFonts w:hint="eastAsia"/>
        </w:rPr>
        <w:t>3</w:t>
      </w:r>
      <w:r>
        <w:rPr>
          <w:rFonts w:hint="eastAsia"/>
        </w:rPr>
        <w:t>－</w:t>
      </w:r>
      <w:r>
        <w:rPr>
          <w:rFonts w:hint="eastAsia"/>
        </w:rPr>
        <w:t>10h</w:t>
      </w:r>
      <w:r>
        <w:rPr>
          <w:rFonts w:hint="eastAsia"/>
        </w:rPr>
        <w:t>，得到这种超低水泥或无水泥的原位碳化硅晶须自结合的碳化硅预制件。</w:t>
      </w:r>
      <w:r>
        <w:rPr>
          <w:rFonts w:hint="eastAsia"/>
        </w:rPr>
        <w:t xml:space="preserve">  </w:t>
      </w:r>
    </w:p>
    <w:p w:rsidR="00F85B71" w:rsidRDefault="00F85B71" w:rsidP="00F85B71">
      <w:r>
        <w:rPr>
          <w:rFonts w:hint="eastAsia"/>
        </w:rPr>
        <w:t xml:space="preserve">        </w:t>
      </w:r>
      <w:r>
        <w:rPr>
          <w:rFonts w:hint="eastAsia"/>
        </w:rPr>
        <w:t>原料中碳化硅、金属硅粉、碳粉、二氧化硅微粉、纯铝酸钙水泥和水硬性氧化铝的重量份数为：碳化硅</w:t>
      </w:r>
      <w:r>
        <w:rPr>
          <w:rFonts w:hint="eastAsia"/>
        </w:rPr>
        <w:t>70</w:t>
      </w:r>
      <w:r>
        <w:rPr>
          <w:rFonts w:hint="eastAsia"/>
        </w:rPr>
        <w:t>－</w:t>
      </w:r>
      <w:r>
        <w:rPr>
          <w:rFonts w:hint="eastAsia"/>
        </w:rPr>
        <w:t>80</w:t>
      </w:r>
      <w:r>
        <w:rPr>
          <w:rFonts w:hint="eastAsia"/>
        </w:rPr>
        <w:t>份，金属硅粉</w:t>
      </w:r>
      <w:r>
        <w:rPr>
          <w:rFonts w:hint="eastAsia"/>
        </w:rPr>
        <w:t>9</w:t>
      </w:r>
      <w:r>
        <w:rPr>
          <w:rFonts w:hint="eastAsia"/>
        </w:rPr>
        <w:t>－</w:t>
      </w:r>
      <w:r>
        <w:rPr>
          <w:rFonts w:hint="eastAsia"/>
        </w:rPr>
        <w:t>18</w:t>
      </w:r>
      <w:r>
        <w:rPr>
          <w:rFonts w:hint="eastAsia"/>
        </w:rPr>
        <w:t>份，碳粉</w:t>
      </w:r>
      <w:r>
        <w:rPr>
          <w:rFonts w:hint="eastAsia"/>
        </w:rPr>
        <w:t>0</w:t>
      </w:r>
      <w:r>
        <w:rPr>
          <w:rFonts w:hint="eastAsia"/>
        </w:rPr>
        <w:t>－</w:t>
      </w:r>
      <w:r>
        <w:rPr>
          <w:rFonts w:hint="eastAsia"/>
        </w:rPr>
        <w:t>5</w:t>
      </w:r>
      <w:r>
        <w:rPr>
          <w:rFonts w:hint="eastAsia"/>
        </w:rPr>
        <w:t>份，二氧化硅微粉</w:t>
      </w:r>
      <w:r>
        <w:rPr>
          <w:rFonts w:hint="eastAsia"/>
        </w:rPr>
        <w:t>0</w:t>
      </w:r>
      <w:r>
        <w:rPr>
          <w:rFonts w:hint="eastAsia"/>
        </w:rPr>
        <w:t>－</w:t>
      </w:r>
      <w:r>
        <w:rPr>
          <w:rFonts w:hint="eastAsia"/>
        </w:rPr>
        <w:t>6</w:t>
      </w:r>
      <w:r>
        <w:rPr>
          <w:rFonts w:hint="eastAsia"/>
        </w:rPr>
        <w:t>份，水泥</w:t>
      </w:r>
      <w:r>
        <w:rPr>
          <w:rFonts w:hint="eastAsia"/>
        </w:rPr>
        <w:t>0</w:t>
      </w:r>
      <w:r>
        <w:rPr>
          <w:rFonts w:hint="eastAsia"/>
        </w:rPr>
        <w:t>－</w:t>
      </w:r>
      <w:r>
        <w:rPr>
          <w:rFonts w:hint="eastAsia"/>
        </w:rPr>
        <w:t>2.5</w:t>
      </w:r>
      <w:r>
        <w:rPr>
          <w:rFonts w:hint="eastAsia"/>
        </w:rPr>
        <w:t>份，水硬性氧化铝</w:t>
      </w:r>
      <w:r>
        <w:rPr>
          <w:rFonts w:hint="eastAsia"/>
        </w:rPr>
        <w:t>0</w:t>
      </w:r>
      <w:r>
        <w:rPr>
          <w:rFonts w:hint="eastAsia"/>
        </w:rPr>
        <w:t>－</w:t>
      </w:r>
      <w:r>
        <w:rPr>
          <w:rFonts w:hint="eastAsia"/>
        </w:rPr>
        <w:t>6</w:t>
      </w:r>
      <w:r>
        <w:rPr>
          <w:rFonts w:hint="eastAsia"/>
        </w:rPr>
        <w:t>份，总份数为</w:t>
      </w:r>
      <w:r>
        <w:rPr>
          <w:rFonts w:hint="eastAsia"/>
        </w:rPr>
        <w:t>100</w:t>
      </w:r>
      <w:r>
        <w:rPr>
          <w:rFonts w:hint="eastAsia"/>
        </w:rPr>
        <w:t>份。水或硅溶胶、分散剂的加入量分别占碳化硅、金属硅粉、碳粉、二氧化硅微粉、纯铝酸钙水泥和水硬性氧化铝总重量的百分比为：水</w:t>
      </w:r>
      <w:r>
        <w:rPr>
          <w:rFonts w:hint="eastAsia"/>
        </w:rPr>
        <w:t>4</w:t>
      </w:r>
      <w:r>
        <w:rPr>
          <w:rFonts w:hint="eastAsia"/>
        </w:rPr>
        <w:t>－</w:t>
      </w:r>
      <w:r>
        <w:rPr>
          <w:rFonts w:hint="eastAsia"/>
        </w:rPr>
        <w:t>6</w:t>
      </w:r>
      <w:r>
        <w:rPr>
          <w:rFonts w:hint="eastAsia"/>
        </w:rPr>
        <w:t>％或硅溶胶</w:t>
      </w:r>
      <w:r>
        <w:rPr>
          <w:rFonts w:hint="eastAsia"/>
        </w:rPr>
        <w:t>8</w:t>
      </w:r>
      <w:r>
        <w:rPr>
          <w:rFonts w:hint="eastAsia"/>
        </w:rPr>
        <w:t>％－</w:t>
      </w:r>
      <w:r>
        <w:rPr>
          <w:rFonts w:hint="eastAsia"/>
        </w:rPr>
        <w:t>16</w:t>
      </w:r>
      <w:r>
        <w:rPr>
          <w:rFonts w:hint="eastAsia"/>
        </w:rPr>
        <w:t>％，分散剂</w:t>
      </w:r>
      <w:r>
        <w:rPr>
          <w:rFonts w:hint="eastAsia"/>
        </w:rPr>
        <w:t>0.01</w:t>
      </w:r>
      <w:r>
        <w:rPr>
          <w:rFonts w:hint="eastAsia"/>
        </w:rPr>
        <w:t>－</w:t>
      </w:r>
      <w:r>
        <w:rPr>
          <w:rFonts w:hint="eastAsia"/>
        </w:rPr>
        <w:t>0.016</w:t>
      </w:r>
      <w:r>
        <w:rPr>
          <w:rFonts w:hint="eastAsia"/>
        </w:rPr>
        <w:t>％。</w:t>
      </w:r>
      <w:r>
        <w:rPr>
          <w:rFonts w:hint="eastAsia"/>
        </w:rPr>
        <w:t xml:space="preserve">  </w:t>
      </w:r>
    </w:p>
    <w:p w:rsidR="00F85B71" w:rsidRDefault="00F85B71" w:rsidP="00F85B71">
      <w:r>
        <w:rPr>
          <w:rFonts w:hint="eastAsia"/>
        </w:rPr>
        <w:t xml:space="preserve">        </w:t>
      </w:r>
      <w:r>
        <w:rPr>
          <w:rFonts w:hint="eastAsia"/>
        </w:rPr>
        <w:t>所述的碳化硅具有不同的粒度等级，其粒度分布在</w:t>
      </w:r>
      <w:r>
        <w:rPr>
          <w:rFonts w:hint="eastAsia"/>
        </w:rPr>
        <w:t>0</w:t>
      </w:r>
      <w:r>
        <w:rPr>
          <w:rFonts w:hint="eastAsia"/>
        </w:rPr>
        <w:t>—</w:t>
      </w:r>
      <w:r>
        <w:rPr>
          <w:rFonts w:hint="eastAsia"/>
        </w:rPr>
        <w:t xml:space="preserve">0.044 mm </w:t>
      </w:r>
      <w:r>
        <w:rPr>
          <w:rFonts w:hint="eastAsia"/>
        </w:rPr>
        <w:t>、</w:t>
      </w:r>
      <w:r>
        <w:rPr>
          <w:rFonts w:hint="eastAsia"/>
        </w:rPr>
        <w:t>0.044mm</w:t>
      </w:r>
      <w:r>
        <w:rPr>
          <w:rFonts w:hint="eastAsia"/>
        </w:rPr>
        <w:t>—</w:t>
      </w:r>
      <w:r>
        <w:rPr>
          <w:rFonts w:hint="eastAsia"/>
        </w:rPr>
        <w:t xml:space="preserve">0.074mm </w:t>
      </w:r>
      <w:r>
        <w:rPr>
          <w:rFonts w:hint="eastAsia"/>
        </w:rPr>
        <w:t>、</w:t>
      </w:r>
      <w:r>
        <w:rPr>
          <w:rFonts w:hint="eastAsia"/>
        </w:rPr>
        <w:t>0.074</w:t>
      </w:r>
      <w:r>
        <w:rPr>
          <w:rFonts w:hint="eastAsia"/>
        </w:rPr>
        <w:t>－</w:t>
      </w:r>
      <w:r>
        <w:rPr>
          <w:rFonts w:hint="eastAsia"/>
        </w:rPr>
        <w:t>1mm</w:t>
      </w:r>
      <w:r>
        <w:rPr>
          <w:rFonts w:hint="eastAsia"/>
        </w:rPr>
        <w:t>、</w:t>
      </w:r>
      <w:r>
        <w:rPr>
          <w:rFonts w:hint="eastAsia"/>
        </w:rPr>
        <w:t xml:space="preserve"> 1</w:t>
      </w:r>
      <w:r>
        <w:rPr>
          <w:rFonts w:hint="eastAsia"/>
        </w:rPr>
        <w:t>－</w:t>
      </w:r>
      <w:r>
        <w:rPr>
          <w:rFonts w:hint="eastAsia"/>
        </w:rPr>
        <w:t>3mm</w:t>
      </w:r>
      <w:r>
        <w:rPr>
          <w:rFonts w:hint="eastAsia"/>
        </w:rPr>
        <w:t>、</w:t>
      </w:r>
      <w:r>
        <w:rPr>
          <w:rFonts w:hint="eastAsia"/>
        </w:rPr>
        <w:t>3</w:t>
      </w:r>
      <w:r>
        <w:rPr>
          <w:rFonts w:hint="eastAsia"/>
        </w:rPr>
        <w:t>－</w:t>
      </w:r>
      <w:r>
        <w:rPr>
          <w:rFonts w:hint="eastAsia"/>
        </w:rPr>
        <w:t>5mm</w:t>
      </w:r>
      <w:r>
        <w:rPr>
          <w:rFonts w:hint="eastAsia"/>
        </w:rPr>
        <w:t>中的两个或两个以上的粒度区间。</w:t>
      </w:r>
      <w:r>
        <w:rPr>
          <w:rFonts w:hint="eastAsia"/>
        </w:rPr>
        <w:t xml:space="preserve">  </w:t>
      </w:r>
    </w:p>
    <w:p w:rsidR="00F85B71" w:rsidRDefault="00F85B71" w:rsidP="00F85B71">
      <w:r>
        <w:rPr>
          <w:rFonts w:hint="eastAsia"/>
        </w:rPr>
        <w:t xml:space="preserve">        </w:t>
      </w:r>
      <w:r>
        <w:rPr>
          <w:rFonts w:hint="eastAsia"/>
        </w:rPr>
        <w:t>所述的碳粉为石墨，活性碳，石油焦，炭黑中的一种或几种的混合，粒度在</w:t>
      </w:r>
      <w:r>
        <w:rPr>
          <w:rFonts w:hint="eastAsia"/>
        </w:rPr>
        <w:t>0</w:t>
      </w:r>
      <w:r>
        <w:rPr>
          <w:rFonts w:hint="eastAsia"/>
        </w:rPr>
        <w:t>－</w:t>
      </w:r>
      <w:r>
        <w:rPr>
          <w:rFonts w:hint="eastAsia"/>
        </w:rPr>
        <w:t>0.044mm</w:t>
      </w:r>
      <w:r>
        <w:rPr>
          <w:rFonts w:hint="eastAsia"/>
        </w:rPr>
        <w:t>的区间。</w:t>
      </w:r>
      <w:r>
        <w:rPr>
          <w:rFonts w:hint="eastAsia"/>
        </w:rPr>
        <w:t xml:space="preserve">  </w:t>
      </w:r>
    </w:p>
    <w:p w:rsidR="00F85B71" w:rsidRDefault="00F85B71" w:rsidP="00F85B71">
      <w:r>
        <w:rPr>
          <w:rFonts w:hint="eastAsia"/>
        </w:rPr>
        <w:t xml:space="preserve">        </w:t>
      </w:r>
      <w:r>
        <w:rPr>
          <w:rFonts w:hint="eastAsia"/>
        </w:rPr>
        <w:t>所述的金属硅粉具有不同的粒度等级，其粒度分布在</w:t>
      </w:r>
      <w:r>
        <w:rPr>
          <w:rFonts w:hint="eastAsia"/>
        </w:rPr>
        <w:t>0</w:t>
      </w:r>
      <w:r>
        <w:rPr>
          <w:rFonts w:hint="eastAsia"/>
        </w:rPr>
        <w:t>—</w:t>
      </w:r>
      <w:r>
        <w:rPr>
          <w:rFonts w:hint="eastAsia"/>
        </w:rPr>
        <w:t xml:space="preserve">0.02mm </w:t>
      </w:r>
      <w:r>
        <w:rPr>
          <w:rFonts w:hint="eastAsia"/>
        </w:rPr>
        <w:t>、</w:t>
      </w:r>
      <w:r>
        <w:rPr>
          <w:rFonts w:hint="eastAsia"/>
        </w:rPr>
        <w:t>0.02mm</w:t>
      </w:r>
      <w:r>
        <w:rPr>
          <w:rFonts w:hint="eastAsia"/>
        </w:rPr>
        <w:t>—</w:t>
      </w:r>
      <w:r>
        <w:rPr>
          <w:rFonts w:hint="eastAsia"/>
        </w:rPr>
        <w:t>0.044mm</w:t>
      </w:r>
      <w:r>
        <w:rPr>
          <w:rFonts w:hint="eastAsia"/>
        </w:rPr>
        <w:t>、和</w:t>
      </w:r>
      <w:r>
        <w:rPr>
          <w:rFonts w:hint="eastAsia"/>
        </w:rPr>
        <w:t>0.044mm</w:t>
      </w:r>
      <w:r>
        <w:rPr>
          <w:rFonts w:hint="eastAsia"/>
        </w:rPr>
        <w:t>—</w:t>
      </w:r>
      <w:r>
        <w:rPr>
          <w:rFonts w:hint="eastAsia"/>
        </w:rPr>
        <w:t>0.074mm</w:t>
      </w:r>
      <w:r>
        <w:rPr>
          <w:rFonts w:hint="eastAsia"/>
        </w:rPr>
        <w:t>中的</w:t>
      </w:r>
      <w:r>
        <w:rPr>
          <w:rFonts w:hint="eastAsia"/>
        </w:rPr>
        <w:t>1</w:t>
      </w:r>
      <w:r>
        <w:rPr>
          <w:rFonts w:hint="eastAsia"/>
        </w:rPr>
        <w:t>个或</w:t>
      </w:r>
      <w:r>
        <w:rPr>
          <w:rFonts w:hint="eastAsia"/>
        </w:rPr>
        <w:t>1</w:t>
      </w:r>
      <w:r>
        <w:rPr>
          <w:rFonts w:hint="eastAsia"/>
        </w:rPr>
        <w:t>个以上的区间。</w:t>
      </w:r>
      <w:r>
        <w:rPr>
          <w:rFonts w:hint="eastAsia"/>
        </w:rPr>
        <w:t xml:space="preserve">  </w:t>
      </w:r>
    </w:p>
    <w:p w:rsidR="00F85B71" w:rsidRDefault="00F85B71" w:rsidP="00F85B71">
      <w:r>
        <w:rPr>
          <w:rFonts w:hint="eastAsia"/>
        </w:rPr>
        <w:t xml:space="preserve">        </w:t>
      </w:r>
      <w:r>
        <w:rPr>
          <w:rFonts w:hint="eastAsia"/>
        </w:rPr>
        <w:t>所述的硅溶胶中二氧化硅的重量占整个硅溶胶重量的</w:t>
      </w:r>
      <w:r>
        <w:rPr>
          <w:rFonts w:hint="eastAsia"/>
        </w:rPr>
        <w:t>40</w:t>
      </w:r>
      <w:r>
        <w:rPr>
          <w:rFonts w:hint="eastAsia"/>
        </w:rPr>
        <w:t>％。</w:t>
      </w:r>
      <w:r>
        <w:rPr>
          <w:rFonts w:hint="eastAsia"/>
        </w:rPr>
        <w:t xml:space="preserve">  </w:t>
      </w:r>
    </w:p>
    <w:p w:rsidR="00F85B71" w:rsidRDefault="00F85B71" w:rsidP="00F85B71">
      <w:r>
        <w:rPr>
          <w:rFonts w:hint="eastAsia"/>
        </w:rPr>
        <w:t xml:space="preserve">        </w:t>
      </w:r>
      <w:r>
        <w:rPr>
          <w:rFonts w:hint="eastAsia"/>
        </w:rPr>
        <w:t>所述的分散剂为三聚磷酸钠和六偏磷酸钠的混合物。</w:t>
      </w:r>
      <w:r>
        <w:rPr>
          <w:rFonts w:hint="eastAsia"/>
        </w:rPr>
        <w:t xml:space="preserve">  </w:t>
      </w:r>
    </w:p>
    <w:p w:rsidR="00F85B71" w:rsidRDefault="00F85B71" w:rsidP="00F85B71">
      <w:r>
        <w:rPr>
          <w:rFonts w:hint="eastAsia"/>
        </w:rPr>
        <w:t xml:space="preserve">        </w:t>
      </w:r>
      <w:r>
        <w:rPr>
          <w:rFonts w:hint="eastAsia"/>
        </w:rPr>
        <w:t>将上述各原料按以上比例进行配料，混合均匀后，采用振动浇注的方法成形，经养护、干燥后，在普通电阻炉中埋炭高温热处理</w:t>
      </w:r>
      <w:r>
        <w:rPr>
          <w:rFonts w:hint="eastAsia"/>
        </w:rPr>
        <w:t>3</w:t>
      </w:r>
      <w:r>
        <w:rPr>
          <w:rFonts w:hint="eastAsia"/>
        </w:rPr>
        <w:t>－</w:t>
      </w:r>
      <w:r>
        <w:rPr>
          <w:rFonts w:hint="eastAsia"/>
        </w:rPr>
        <w:t>10h</w:t>
      </w:r>
      <w:r>
        <w:rPr>
          <w:rFonts w:hint="eastAsia"/>
        </w:rPr>
        <w:t>，得到这种超低水泥或无水泥的原位碳化硅晶须自结合的碳化硅预制件。</w:t>
      </w:r>
      <w:r>
        <w:rPr>
          <w:rFonts w:hint="eastAsia"/>
        </w:rPr>
        <w:t xml:space="preserve">  </w:t>
      </w:r>
    </w:p>
    <w:p w:rsidR="00F85B71" w:rsidRDefault="00F85B71" w:rsidP="00F85B71">
      <w:r>
        <w:rPr>
          <w:rFonts w:hint="eastAsia"/>
        </w:rPr>
        <w:t xml:space="preserve">        </w:t>
      </w:r>
      <w:r>
        <w:rPr>
          <w:rFonts w:hint="eastAsia"/>
        </w:rPr>
        <w:t>本发明的原理在于：应用“原位碳化硅晶须自结合”的理念，在原料中加入金属硅粉和少量的碳粉，在埋炭或一氧化碳气氛条件下，使金属硅粉和加入的碳或气氛中的一氧化碳“原位”反应生成碳化硅晶须结合相。在颗粒间存在一些相互联通的气孔，利于原位碳化硅晶须在这些气孔中生长，与其它基质或颗粒紧密结合在一起。从实验样品的显微结构分析显示，大量的网络交叉的碳化硅晶须在基质中弥散分布，这样的结构会使最终材料的热态强度、耐磨性、抗气氛侵蚀、抗热震等性能得到提高。</w:t>
      </w:r>
      <w:r>
        <w:rPr>
          <w:rFonts w:hint="eastAsia"/>
        </w:rPr>
        <w:t xml:space="preserve">  </w:t>
      </w:r>
    </w:p>
    <w:p w:rsidR="00F85B71" w:rsidRDefault="00F85B71" w:rsidP="00F85B71">
      <w:r>
        <w:rPr>
          <w:rFonts w:hint="eastAsia"/>
        </w:rPr>
        <w:t xml:space="preserve">        </w:t>
      </w:r>
      <w:r>
        <w:rPr>
          <w:rFonts w:hint="eastAsia"/>
        </w:rPr>
        <w:t>本发明的热处理条件为埋炭，目的是高温下形成一氧化碳气氛。相对于氮化硅结合的碳化硅材料，本材料具有生产能耗低，工艺易于控制的特点；对于在还原气氛下使用的材料，如：高炉的冷却壁衬，还原炼铁用匣钵罐等使用气氛为一氧化碳气氛，还可尝试在使用前不进行热处理，而是作为不烧预制件在烘干后直接使用，原位反应在服役过程中发生。</w:t>
      </w:r>
      <w:r>
        <w:rPr>
          <w:rFonts w:hint="eastAsia"/>
        </w:rPr>
        <w:t xml:space="preserve">  </w:t>
      </w:r>
    </w:p>
    <w:p w:rsidR="00F85B71" w:rsidRDefault="00F85B71" w:rsidP="00F85B71">
      <w:r>
        <w:rPr>
          <w:rFonts w:hint="eastAsia"/>
        </w:rPr>
        <w:t xml:space="preserve">        </w:t>
      </w:r>
      <w:r>
        <w:rPr>
          <w:rFonts w:hint="eastAsia"/>
        </w:rPr>
        <w:t>主晶相和高温结合相均为碳化硅。碳化硅是非金属材料中导热系数较高的材料，纯碳化硅的导热系数为</w:t>
      </w:r>
      <w:r>
        <w:rPr>
          <w:rFonts w:hint="eastAsia"/>
        </w:rPr>
        <w:t>23.2 W/m.k</w:t>
      </w:r>
      <w:r>
        <w:rPr>
          <w:rFonts w:hint="eastAsia"/>
        </w:rPr>
        <w:t>，而纯刚玉质材料的导热系数只有</w:t>
      </w:r>
      <w:r>
        <w:rPr>
          <w:rFonts w:hint="eastAsia"/>
        </w:rPr>
        <w:t>10 W/m.k</w:t>
      </w:r>
      <w:r>
        <w:rPr>
          <w:rFonts w:hint="eastAsia"/>
        </w:rPr>
        <w:t>。因此，使用碳化硅材质的耐火材料利于结合的同时，提高导热能力，提高抗热震性，延长耐火材料使用时间，减少贵金属的使用量。</w:t>
      </w:r>
      <w:r>
        <w:rPr>
          <w:rFonts w:hint="eastAsia"/>
        </w:rPr>
        <w:t xml:space="preserve">  </w:t>
      </w:r>
    </w:p>
    <w:p w:rsidR="00F32AEE" w:rsidRDefault="00F85B71" w:rsidP="00F85B71">
      <w:pPr>
        <w:rPr>
          <w:rFonts w:hint="eastAsia"/>
        </w:rPr>
      </w:pPr>
      <w:r>
        <w:rPr>
          <w:rFonts w:hint="eastAsia"/>
        </w:rPr>
        <w:t xml:space="preserve">        </w:t>
      </w:r>
      <w:r>
        <w:rPr>
          <w:rFonts w:hint="eastAsia"/>
        </w:rPr>
        <w:t>采用超低水泥结合或无水泥结合。硅溶胶和水硬性氧化铝结合属于无水泥结合。由于水泥中含有钙的化合物，当基质中含有氧化铝和氧化硅时，三者在高温下会形成低熔点相，会降低材料最终的热态强度、抗高温蠕变性、热态耐磨性。而采用超低水泥或无水泥结合，减少或避免了高温下低熔点物的形成，从而有利于以上各性能的提高。</w:t>
      </w:r>
      <w:r>
        <w:rPr>
          <w:rFonts w:hint="eastAsia"/>
        </w:rPr>
        <w:t xml:space="preserve"> </w:t>
      </w:r>
    </w:p>
    <w:p w:rsidR="00F32AEE" w:rsidRDefault="00F32AEE" w:rsidP="00F32AEE">
      <w:pPr>
        <w:rPr>
          <w:rFonts w:hint="eastAsia"/>
        </w:rPr>
      </w:pPr>
      <w:r>
        <w:rPr>
          <w:rFonts w:hint="eastAsia"/>
        </w:rPr>
        <w:t>成形方式采用振动浇注成形而不是用传统的机压成形，具有以下好处：（</w:t>
      </w:r>
      <w:r>
        <w:rPr>
          <w:rFonts w:hint="eastAsia"/>
        </w:rPr>
        <w:t>1</w:t>
      </w:r>
      <w:r>
        <w:rPr>
          <w:rFonts w:hint="eastAsia"/>
        </w:rPr>
        <w:t>）带入的水在常温</w:t>
      </w:r>
      <w:r>
        <w:rPr>
          <w:rFonts w:hint="eastAsia"/>
        </w:rPr>
        <w:lastRenderedPageBreak/>
        <w:t>下是润滑剂，可促进颗粒重排，达到紧密堆积</w:t>
      </w:r>
      <w:r>
        <w:rPr>
          <w:rFonts w:hint="eastAsia"/>
        </w:rPr>
        <w:t xml:space="preserve">, </w:t>
      </w:r>
      <w:r>
        <w:rPr>
          <w:rFonts w:hint="eastAsia"/>
        </w:rPr>
        <w:t>有利于提高材料最终的致密度，强度，耐磨性等；</w:t>
      </w:r>
      <w:r>
        <w:rPr>
          <w:rFonts w:hint="eastAsia"/>
        </w:rPr>
        <w:t>( 2 )</w:t>
      </w:r>
      <w:r>
        <w:rPr>
          <w:rFonts w:hint="eastAsia"/>
        </w:rPr>
        <w:t>水蒸发后形成的连通气孔网络</w:t>
      </w:r>
      <w:r>
        <w:rPr>
          <w:rFonts w:hint="eastAsia"/>
        </w:rPr>
        <w:t>,</w:t>
      </w:r>
      <w:r>
        <w:rPr>
          <w:rFonts w:hint="eastAsia"/>
        </w:rPr>
        <w:t>为一氧化碳气体进入提供通道，增加反应面积，提高反应活性，有利于原位反应发生，并可使形成的碳化硅晶须在整个材料中弥散分布，提高最终材料的热态强度，抗蠕变性，抗侵蚀性等；（</w:t>
      </w:r>
      <w:r>
        <w:rPr>
          <w:rFonts w:hint="eastAsia"/>
        </w:rPr>
        <w:t>3</w:t>
      </w:r>
      <w:r>
        <w:rPr>
          <w:rFonts w:hint="eastAsia"/>
        </w:rPr>
        <w:t>）可以制作任何形状的产品；（</w:t>
      </w:r>
      <w:r>
        <w:rPr>
          <w:rFonts w:hint="eastAsia"/>
        </w:rPr>
        <w:t>4</w:t>
      </w:r>
      <w:r>
        <w:rPr>
          <w:rFonts w:hint="eastAsia"/>
        </w:rPr>
        <w:t>）简化施工，节约生产能耗。</w:t>
      </w:r>
      <w:r>
        <w:rPr>
          <w:rFonts w:hint="eastAsia"/>
        </w:rPr>
        <w:t xml:space="preserve">  </w:t>
      </w:r>
    </w:p>
    <w:p w:rsidR="00F32AEE" w:rsidRDefault="00F32AEE" w:rsidP="00F32AEE">
      <w:pPr>
        <w:rPr>
          <w:rFonts w:hint="eastAsia"/>
        </w:rPr>
      </w:pPr>
      <w:r>
        <w:rPr>
          <w:rFonts w:hint="eastAsia"/>
        </w:rPr>
        <w:t xml:space="preserve">        </w:t>
      </w:r>
      <w:r>
        <w:rPr>
          <w:rFonts w:hint="eastAsia"/>
        </w:rPr>
        <w:t>添加一定比例的碳粉。目的是为了依靠硅粉和碳粉的直接接触，增加反应的推动力，保证材料整体碳化，尤其是当材料在三维或二维尺寸上较大时。</w:t>
      </w:r>
      <w:r>
        <w:rPr>
          <w:rFonts w:hint="eastAsia"/>
        </w:rPr>
        <w:t xml:space="preserve">  </w:t>
      </w:r>
    </w:p>
    <w:p w:rsidR="00F32AEE" w:rsidRDefault="00F32AEE" w:rsidP="00F32AEE">
      <w:pPr>
        <w:rPr>
          <w:rFonts w:hint="eastAsia"/>
        </w:rPr>
      </w:pPr>
      <w:r>
        <w:rPr>
          <w:rFonts w:hint="eastAsia"/>
        </w:rPr>
        <w:t xml:space="preserve">        </w:t>
      </w:r>
      <w:r>
        <w:rPr>
          <w:rFonts w:hint="eastAsia"/>
        </w:rPr>
        <w:t>添加了不同粒度分布范围、粒度更小的金属硅粉。提高了活性，更易发生原位碳化反应。</w:t>
      </w:r>
      <w:r>
        <w:rPr>
          <w:rFonts w:hint="eastAsia"/>
        </w:rPr>
        <w:t xml:space="preserve">  </w:t>
      </w:r>
    </w:p>
    <w:p w:rsidR="00F32AEE" w:rsidRDefault="00F32AEE" w:rsidP="00F32AEE">
      <w:pPr>
        <w:rPr>
          <w:rFonts w:hint="eastAsia"/>
        </w:rPr>
      </w:pPr>
      <w:r>
        <w:rPr>
          <w:rFonts w:hint="eastAsia"/>
        </w:rPr>
        <w:t xml:space="preserve">        </w:t>
      </w:r>
      <w:r>
        <w:rPr>
          <w:rFonts w:hint="eastAsia"/>
        </w:rPr>
        <w:t>本发明的制备方法为：</w:t>
      </w:r>
      <w:r>
        <w:rPr>
          <w:rFonts w:hint="eastAsia"/>
        </w:rPr>
        <w:t xml:space="preserve">  </w:t>
      </w:r>
    </w:p>
    <w:p w:rsidR="00F32AEE" w:rsidRDefault="00F32AEE" w:rsidP="00F32AEE">
      <w:pPr>
        <w:rPr>
          <w:rFonts w:hint="eastAsia"/>
        </w:rPr>
      </w:pPr>
      <w:r>
        <w:rPr>
          <w:rFonts w:hint="eastAsia"/>
        </w:rPr>
        <w:t xml:space="preserve">        </w:t>
      </w:r>
      <w:r>
        <w:rPr>
          <w:rFonts w:hint="eastAsia"/>
        </w:rPr>
        <w:t>步骤一、混料及搅拌，按配比好的原料，加入分散剂，在砂浆搅拌机进行搅拌。搅拌后加入硅溶胶（或水），加入量根据流动值在</w:t>
      </w:r>
      <w:r>
        <w:rPr>
          <w:rFonts w:hint="eastAsia"/>
        </w:rPr>
        <w:t>190-210mm</w:t>
      </w:r>
      <w:r>
        <w:rPr>
          <w:rFonts w:hint="eastAsia"/>
        </w:rPr>
        <w:t>之间控制，搅拌</w:t>
      </w:r>
      <w:r>
        <w:rPr>
          <w:rFonts w:hint="eastAsia"/>
        </w:rPr>
        <w:t>3</w:t>
      </w:r>
      <w:r>
        <w:rPr>
          <w:rFonts w:hint="eastAsia"/>
        </w:rPr>
        <w:t>分钟。</w:t>
      </w:r>
      <w:r>
        <w:rPr>
          <w:rFonts w:hint="eastAsia"/>
        </w:rPr>
        <w:t xml:space="preserve">  </w:t>
      </w:r>
    </w:p>
    <w:p w:rsidR="00F32AEE" w:rsidRDefault="00F32AEE" w:rsidP="00F32AEE">
      <w:pPr>
        <w:rPr>
          <w:rFonts w:hint="eastAsia"/>
        </w:rPr>
      </w:pPr>
      <w:r>
        <w:rPr>
          <w:rFonts w:hint="eastAsia"/>
        </w:rPr>
        <w:t xml:space="preserve">        </w:t>
      </w:r>
      <w:r>
        <w:rPr>
          <w:rFonts w:hint="eastAsia"/>
        </w:rPr>
        <w:t>步骤二、成形、养护及干燥，成形：将模具安置在振动台上，加入搅拌好的混合料开始振动，边振动边加料，至料表面泛浆，气泡溢出；振动结束用抹刀将表面高出的料抹去，并将表面抹平。成形时应避免振动时间过长导致偏析，一般振动时间为</w:t>
      </w:r>
      <w:r>
        <w:rPr>
          <w:rFonts w:hint="eastAsia"/>
        </w:rPr>
        <w:t>90</w:t>
      </w:r>
      <w:r>
        <w:rPr>
          <w:rFonts w:hint="eastAsia"/>
        </w:rPr>
        <w:t>－</w:t>
      </w:r>
      <w:r>
        <w:rPr>
          <w:rFonts w:hint="eastAsia"/>
        </w:rPr>
        <w:t>120s</w:t>
      </w:r>
      <w:r>
        <w:rPr>
          <w:rFonts w:hint="eastAsia"/>
        </w:rPr>
        <w:t>。养护：将浇注好的试样和模具在空气中静置养护</w:t>
      </w:r>
      <w:r>
        <w:rPr>
          <w:rFonts w:hint="eastAsia"/>
        </w:rPr>
        <w:t>24h</w:t>
      </w:r>
      <w:r>
        <w:rPr>
          <w:rFonts w:hint="eastAsia"/>
        </w:rPr>
        <w:t>后脱模</w:t>
      </w:r>
      <w:r>
        <w:rPr>
          <w:rFonts w:hint="eastAsia"/>
        </w:rPr>
        <w:t xml:space="preserve">, </w:t>
      </w:r>
      <w:r>
        <w:rPr>
          <w:rFonts w:hint="eastAsia"/>
        </w:rPr>
        <w:t>脱膜后再自然养护</w:t>
      </w:r>
      <w:r>
        <w:rPr>
          <w:rFonts w:hint="eastAsia"/>
        </w:rPr>
        <w:t>24h</w:t>
      </w:r>
      <w:r>
        <w:rPr>
          <w:rFonts w:hint="eastAsia"/>
        </w:rPr>
        <w:t>。干燥：养护后的试样要在烘箱内进行</w:t>
      </w:r>
      <w:r>
        <w:rPr>
          <w:rFonts w:hint="eastAsia"/>
        </w:rPr>
        <w:t>110</w:t>
      </w:r>
      <w:r>
        <w:rPr>
          <w:rFonts w:hint="eastAsia"/>
        </w:rPr>
        <w:t>℃×</w:t>
      </w:r>
      <w:r>
        <w:rPr>
          <w:rFonts w:hint="eastAsia"/>
        </w:rPr>
        <w:t>24h</w:t>
      </w:r>
      <w:r>
        <w:rPr>
          <w:rFonts w:hint="eastAsia"/>
        </w:rPr>
        <w:t>烘干处理，关闭电源待其自然冷却到室温。在试样之间铺一层镁砂。</w:t>
      </w:r>
      <w:r>
        <w:rPr>
          <w:rFonts w:hint="eastAsia"/>
        </w:rPr>
        <w:t xml:space="preserve">  </w:t>
      </w:r>
    </w:p>
    <w:p w:rsidR="00F32AEE" w:rsidRDefault="00F32AEE" w:rsidP="00F32AEE">
      <w:pPr>
        <w:rPr>
          <w:rFonts w:hint="eastAsia"/>
        </w:rPr>
      </w:pPr>
      <w:r>
        <w:rPr>
          <w:rFonts w:hint="eastAsia"/>
        </w:rPr>
        <w:t xml:space="preserve">        </w:t>
      </w:r>
      <w:r>
        <w:rPr>
          <w:rFonts w:hint="eastAsia"/>
        </w:rPr>
        <w:t>步骤三、埋炭热处理，干燥后的试样放入电阻炉中，按照确定的工艺制度升温至最高温度，保温一定时间，最后自然冷却至室温。出炉后得到这种超低水泥或无水泥的原位碳化硅晶须自结合碳化硅预制件。</w:t>
      </w:r>
      <w:r>
        <w:rPr>
          <w:rFonts w:hint="eastAsia"/>
        </w:rPr>
        <w:t xml:space="preserve">  </w:t>
      </w:r>
    </w:p>
    <w:p w:rsidR="00F85B71" w:rsidRDefault="00F32AEE" w:rsidP="00F32AEE">
      <w:r>
        <w:rPr>
          <w:rFonts w:hint="eastAsia"/>
        </w:rPr>
        <w:t xml:space="preserve">        </w:t>
      </w:r>
      <w:r>
        <w:rPr>
          <w:rFonts w:hint="eastAsia"/>
        </w:rPr>
        <w:t>本发明的有益效果在于：通过在原料中添加不同粒度的金属硅粉和少量碳粉、采用超低水泥或无水泥结合体系，振动浇注的方法成形，不仅方便了施工，而且成形形状更加灵活，在埋炭还原气氛下高温碳化，反应产物和反应产物的结构更有利于提高碳化硅颗粒间的结合，并避免了低熔点相的出现，大大节约了能耗，同时提高材料的热态结合强度、抗腐蚀、抗热震、高温耐磨等性能，最终得到的材料可在高温、强侵蚀等使用条件恶劣且结构复杂的情况下广泛使用。</w:t>
      </w:r>
      <w:r>
        <w:rPr>
          <w:rFonts w:hint="eastAsia"/>
        </w:rPr>
        <w:t xml:space="preserve">  </w:t>
      </w:r>
      <w:r w:rsidR="00F85B71">
        <w:rPr>
          <w:rFonts w:hint="eastAsia"/>
        </w:rPr>
        <w:t xml:space="preserve"> </w:t>
      </w:r>
    </w:p>
    <w:p w:rsidR="0061708E" w:rsidRDefault="0061708E"/>
    <w:sectPr w:rsidR="0061708E" w:rsidSect="00B749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71D" w:rsidRDefault="003F171D" w:rsidP="00F85B71">
      <w:r>
        <w:separator/>
      </w:r>
    </w:p>
  </w:endnote>
  <w:endnote w:type="continuationSeparator" w:id="1">
    <w:p w:rsidR="003F171D" w:rsidRDefault="003F171D" w:rsidP="00F85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71D" w:rsidRDefault="003F171D" w:rsidP="00F85B71">
      <w:r>
        <w:separator/>
      </w:r>
    </w:p>
  </w:footnote>
  <w:footnote w:type="continuationSeparator" w:id="1">
    <w:p w:rsidR="003F171D" w:rsidRDefault="003F171D" w:rsidP="00F85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B71"/>
    <w:rsid w:val="003F171D"/>
    <w:rsid w:val="0061708E"/>
    <w:rsid w:val="00B7492A"/>
    <w:rsid w:val="00F32AEE"/>
    <w:rsid w:val="00F85B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9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5B71"/>
    <w:rPr>
      <w:sz w:val="18"/>
      <w:szCs w:val="18"/>
    </w:rPr>
  </w:style>
  <w:style w:type="paragraph" w:styleId="a4">
    <w:name w:val="footer"/>
    <w:basedOn w:val="a"/>
    <w:link w:val="Char0"/>
    <w:uiPriority w:val="99"/>
    <w:semiHidden/>
    <w:unhideWhenUsed/>
    <w:rsid w:val="00F85B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B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2239</Characters>
  <Application>Microsoft Office Word</Application>
  <DocSecurity>0</DocSecurity>
  <Lines>18</Lines>
  <Paragraphs>5</Paragraphs>
  <ScaleCrop>false</ScaleCrop>
  <Company>微软中国</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2014-08-25T01:08:00Z</dcterms:created>
  <dcterms:modified xsi:type="dcterms:W3CDTF">2014-08-25T01:11:00Z</dcterms:modified>
</cp:coreProperties>
</file>