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C2" w:rsidRPr="00131AC2" w:rsidRDefault="00131AC2" w:rsidP="00131AC2">
      <w:pPr>
        <w:jc w:val="center"/>
        <w:rPr>
          <w:rFonts w:hint="eastAsia"/>
          <w:b/>
        </w:rPr>
      </w:pPr>
      <w:r w:rsidRPr="00131AC2">
        <w:rPr>
          <w:rFonts w:hint="eastAsia"/>
          <w:b/>
        </w:rPr>
        <w:t>技术领域及背景</w:t>
      </w:r>
    </w:p>
    <w:p w:rsidR="00131AC2" w:rsidRDefault="00131AC2" w:rsidP="00131AC2">
      <w:pPr>
        <w:rPr>
          <w:rFonts w:hint="eastAsia"/>
        </w:rPr>
      </w:pPr>
      <w:r>
        <w:rPr>
          <w:rFonts w:hint="eastAsia"/>
        </w:rPr>
        <w:t xml:space="preserve">        </w:t>
      </w:r>
      <w:r>
        <w:rPr>
          <w:rFonts w:hint="eastAsia"/>
        </w:rPr>
        <w:t>技术领域</w:t>
      </w:r>
      <w:r>
        <w:rPr>
          <w:rFonts w:hint="eastAsia"/>
        </w:rPr>
        <w:t xml:space="preserve">  </w:t>
      </w:r>
    </w:p>
    <w:p w:rsidR="00131AC2" w:rsidRDefault="00131AC2" w:rsidP="00131AC2">
      <w:pPr>
        <w:rPr>
          <w:rFonts w:hint="eastAsia"/>
        </w:rPr>
      </w:pPr>
      <w:r>
        <w:rPr>
          <w:rFonts w:hint="eastAsia"/>
        </w:rPr>
        <w:t xml:space="preserve">        </w:t>
      </w:r>
      <w:r>
        <w:rPr>
          <w:rFonts w:hint="eastAsia"/>
        </w:rPr>
        <w:t>本发明涉及钢铁冶炼领域，具体说是一种干式喷补料。</w:t>
      </w:r>
      <w:r>
        <w:rPr>
          <w:rFonts w:hint="eastAsia"/>
        </w:rPr>
        <w:t xml:space="preserve">  </w:t>
      </w:r>
    </w:p>
    <w:p w:rsidR="00131AC2" w:rsidRDefault="00131AC2" w:rsidP="00131AC2">
      <w:pPr>
        <w:rPr>
          <w:rFonts w:hint="eastAsia"/>
        </w:rPr>
      </w:pPr>
      <w:r>
        <w:rPr>
          <w:rFonts w:hint="eastAsia"/>
        </w:rPr>
        <w:t xml:space="preserve">        </w:t>
      </w:r>
      <w:r>
        <w:rPr>
          <w:rFonts w:hint="eastAsia"/>
        </w:rPr>
        <w:t>背景技术</w:t>
      </w:r>
      <w:r>
        <w:rPr>
          <w:rFonts w:hint="eastAsia"/>
        </w:rPr>
        <w:t xml:space="preserve">  </w:t>
      </w:r>
    </w:p>
    <w:p w:rsidR="00C01426" w:rsidRDefault="00131AC2" w:rsidP="00131AC2">
      <w:r>
        <w:rPr>
          <w:rFonts w:hint="eastAsia"/>
        </w:rPr>
        <w:t xml:space="preserve">        </w:t>
      </w:r>
      <w:r>
        <w:rPr>
          <w:rFonts w:hint="eastAsia"/>
        </w:rPr>
        <w:t>喷补料主要用于修补热工设备的衬体，冷物料喷补即靠含水胶结物使具有塑性的耐火泥料附着于受喷射体上。熔融物喷补法即靠可燃物燃烧获得的高温火焰或等离子等将耐火物料熔融或半熔融后附着于受喷射体上，分为火焰喷补、等离子喷补、溅渣护炉等。干式喷补法是将欲喷补的耐火材料按一定粒度组成调配、并加入结合剂、增塑剂等外加剂混合成干式混合料，通过喷补机、橡胶软管、送到喷嘴，在喷嘴处加水</w:t>
      </w:r>
      <w:r>
        <w:rPr>
          <w:rFonts w:hint="eastAsia"/>
        </w:rPr>
        <w:t>(</w:t>
      </w:r>
      <w:r>
        <w:rPr>
          <w:rFonts w:hint="eastAsia"/>
        </w:rPr>
        <w:t>约</w:t>
      </w:r>
      <w:r>
        <w:rPr>
          <w:rFonts w:hint="eastAsia"/>
        </w:rPr>
        <w:t>10</w:t>
      </w:r>
      <w:r>
        <w:rPr>
          <w:rFonts w:hint="eastAsia"/>
        </w:rPr>
        <w:t>～</w:t>
      </w:r>
      <w:r>
        <w:rPr>
          <w:rFonts w:hint="eastAsia"/>
        </w:rPr>
        <w:t>15</w:t>
      </w:r>
      <w:r>
        <w:rPr>
          <w:rFonts w:hint="eastAsia"/>
        </w:rPr>
        <w:t>％</w:t>
      </w:r>
      <w:r>
        <w:rPr>
          <w:rFonts w:hint="eastAsia"/>
        </w:rPr>
        <w:t>)</w:t>
      </w:r>
      <w:r>
        <w:rPr>
          <w:rFonts w:hint="eastAsia"/>
        </w:rPr>
        <w:t>混合成塑性泥料后喷到被喷射衬体上。开发转炉喷补料必须充分考虑烧结性、附着性、强度等指标。但湿法喷补加水多，喷补料粘度较小，不利于喷补层的体积稳定性、结构密实性、强度及喷补层形成过程等。另外，由于水分的汽化延缓烧结层的烧结，加水少时，喷补料缺乏粘结性、附着率低。</w:t>
      </w:r>
      <w:r>
        <w:rPr>
          <w:rFonts w:hint="eastAsia"/>
        </w:rPr>
        <w:t xml:space="preserve">  </w:t>
      </w:r>
    </w:p>
    <w:sectPr w:rsidR="00C01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26" w:rsidRDefault="00C01426" w:rsidP="00131AC2">
      <w:r>
        <w:separator/>
      </w:r>
    </w:p>
  </w:endnote>
  <w:endnote w:type="continuationSeparator" w:id="1">
    <w:p w:rsidR="00C01426" w:rsidRDefault="00C01426" w:rsidP="00131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26" w:rsidRDefault="00C01426" w:rsidP="00131AC2">
      <w:r>
        <w:separator/>
      </w:r>
    </w:p>
  </w:footnote>
  <w:footnote w:type="continuationSeparator" w:id="1">
    <w:p w:rsidR="00C01426" w:rsidRDefault="00C01426" w:rsidP="00131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AC2"/>
    <w:rsid w:val="00131AC2"/>
    <w:rsid w:val="00C01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AC2"/>
    <w:rPr>
      <w:sz w:val="18"/>
      <w:szCs w:val="18"/>
    </w:rPr>
  </w:style>
  <w:style w:type="paragraph" w:styleId="a4">
    <w:name w:val="footer"/>
    <w:basedOn w:val="a"/>
    <w:link w:val="Char0"/>
    <w:uiPriority w:val="99"/>
    <w:semiHidden/>
    <w:unhideWhenUsed/>
    <w:rsid w:val="00131A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A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Sky123.Org</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2014-07-28T03:03:00Z</dcterms:created>
  <dcterms:modified xsi:type="dcterms:W3CDTF">2014-07-28T03:03:00Z</dcterms:modified>
</cp:coreProperties>
</file>