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C8" w:rsidRPr="008034C8" w:rsidRDefault="008034C8" w:rsidP="008034C8">
      <w:pPr>
        <w:jc w:val="center"/>
        <w:rPr>
          <w:rFonts w:hint="eastAsia"/>
          <w:b/>
        </w:rPr>
      </w:pPr>
      <w:r w:rsidRPr="008034C8">
        <w:rPr>
          <w:rFonts w:hint="eastAsia"/>
          <w:b/>
        </w:rPr>
        <w:t>权利要求书</w:t>
      </w:r>
    </w:p>
    <w:p w:rsidR="008034C8" w:rsidRDefault="008034C8" w:rsidP="008034C8"/>
    <w:p w:rsidR="008034C8" w:rsidRDefault="008034C8" w:rsidP="008034C8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一种干式喷补料，其特征在于其成份按重量比如下：镁砂</w:t>
      </w:r>
      <w:r>
        <w:rPr>
          <w:rFonts w:hint="eastAsia"/>
        </w:rPr>
        <w:t>65-72</w:t>
      </w:r>
      <w:r>
        <w:rPr>
          <w:rFonts w:hint="eastAsia"/>
        </w:rPr>
        <w:t>、大结晶电熔镁</w:t>
      </w:r>
      <w:r>
        <w:rPr>
          <w:rFonts w:hint="eastAsia"/>
        </w:rPr>
        <w:t>18-26</w:t>
      </w:r>
      <w:r>
        <w:rPr>
          <w:rFonts w:hint="eastAsia"/>
        </w:rPr>
        <w:t>、高温沥青</w:t>
      </w:r>
      <w:r>
        <w:rPr>
          <w:rFonts w:hint="eastAsia"/>
        </w:rPr>
        <w:t>5-12</w:t>
      </w:r>
      <w:r>
        <w:rPr>
          <w:rFonts w:hint="eastAsia"/>
        </w:rPr>
        <w:t>、结合剂</w:t>
      </w:r>
      <w:r>
        <w:rPr>
          <w:rFonts w:hint="eastAsia"/>
        </w:rPr>
        <w:t>1-4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034C8" w:rsidRDefault="008034C8" w:rsidP="008034C8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所述的干式喷补料，其特征在于：所述镁砂成份按重量百分比为：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4</w:t>
      </w:r>
      <w:r>
        <w:rPr>
          <w:rFonts w:hint="eastAsia"/>
        </w:rPr>
        <w:t>，其余为杂质。</w:t>
      </w:r>
      <w:r>
        <w:rPr>
          <w:rFonts w:hint="eastAsia"/>
        </w:rPr>
        <w:t xml:space="preserve">  </w:t>
      </w:r>
    </w:p>
    <w:p w:rsidR="008034C8" w:rsidRDefault="008034C8" w:rsidP="008034C8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所述的干式喷补料，其特征在于：所述大结晶电熔镁成份按重量百分比为：</w:t>
      </w:r>
      <w:r>
        <w:rPr>
          <w:rFonts w:hint="eastAsia"/>
        </w:rPr>
        <w:t>CaO3-5</w:t>
      </w:r>
      <w:r>
        <w:rPr>
          <w:rFonts w:hint="eastAsia"/>
        </w:rPr>
        <w:t>、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，其余为杂质。</w:t>
      </w:r>
      <w:r>
        <w:rPr>
          <w:rFonts w:hint="eastAsia"/>
        </w:rPr>
        <w:t xml:space="preserve">  </w:t>
      </w:r>
    </w:p>
    <w:p w:rsidR="008034C8" w:rsidRDefault="008034C8" w:rsidP="008034C8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所述的干式喷补料，其特征在于：所述高温沥青残碳值≥</w:t>
      </w:r>
      <w:r>
        <w:rPr>
          <w:rFonts w:hint="eastAsia"/>
        </w:rPr>
        <w:t>54.4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B6A66" w:rsidRDefault="007B6A66"/>
    <w:sectPr w:rsidR="007B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66" w:rsidRDefault="007B6A66" w:rsidP="008034C8">
      <w:r>
        <w:separator/>
      </w:r>
    </w:p>
  </w:endnote>
  <w:endnote w:type="continuationSeparator" w:id="1">
    <w:p w:rsidR="007B6A66" w:rsidRDefault="007B6A66" w:rsidP="0080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66" w:rsidRDefault="007B6A66" w:rsidP="008034C8">
      <w:r>
        <w:separator/>
      </w:r>
    </w:p>
  </w:footnote>
  <w:footnote w:type="continuationSeparator" w:id="1">
    <w:p w:rsidR="007B6A66" w:rsidRDefault="007B6A66" w:rsidP="00803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4C8"/>
    <w:rsid w:val="007B6A66"/>
    <w:rsid w:val="0080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2014-07-28T03:02:00Z</dcterms:created>
  <dcterms:modified xsi:type="dcterms:W3CDTF">2014-07-28T03:02:00Z</dcterms:modified>
</cp:coreProperties>
</file>