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91" w:rsidRPr="007633B4" w:rsidRDefault="00453C91" w:rsidP="00453C91">
      <w:pPr>
        <w:jc w:val="center"/>
        <w:rPr>
          <w:rFonts w:hint="eastAsia"/>
          <w:b/>
        </w:rPr>
      </w:pPr>
      <w:r w:rsidRPr="007633B4">
        <w:rPr>
          <w:rFonts w:hint="eastAsia"/>
          <w:b/>
        </w:rPr>
        <w:t>发明内容</w:t>
      </w:r>
    </w:p>
    <w:p w:rsidR="00453C91" w:rsidRDefault="00453C91" w:rsidP="00453C91">
      <w:pPr>
        <w:rPr>
          <w:rFonts w:hint="eastAsia"/>
        </w:rPr>
      </w:pP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本发明的任务是提供一种原料资源丰富、生产成本低、工艺简单的用镁橄榄石矿粉和工</w:t>
      </w:r>
      <w:r>
        <w:t> </w:t>
      </w:r>
      <w:r>
        <w:rPr>
          <w:rFonts w:hint="eastAsia"/>
        </w:rPr>
        <w:t>业</w:t>
      </w:r>
      <w:r>
        <w:rPr>
          <w:rFonts w:hint="eastAsia"/>
        </w:rPr>
        <w:t>C</w:t>
      </w:r>
      <w:r>
        <w:rPr>
          <w:rFonts w:hint="eastAsia"/>
        </w:rPr>
        <w:t>粉制备</w:t>
      </w:r>
      <w:r>
        <w:rPr>
          <w:rFonts w:hint="eastAsia"/>
        </w:rPr>
        <w:t>MgO-SiC-C</w:t>
      </w:r>
      <w:r>
        <w:rPr>
          <w:rFonts w:hint="eastAsia"/>
        </w:rPr>
        <w:t>质复合材料的方法；用该方法所制备的</w:t>
      </w:r>
      <w:r>
        <w:rPr>
          <w:rFonts w:hint="eastAsia"/>
        </w:rPr>
        <w:t>MgO-SiC-C</w:t>
      </w:r>
      <w:r>
        <w:rPr>
          <w:rFonts w:hint="eastAsia"/>
        </w:rPr>
        <w:t>质复合材料可降</w:t>
      </w:r>
      <w:r>
        <w:t> </w:t>
      </w:r>
      <w:r>
        <w:rPr>
          <w:rFonts w:hint="eastAsia"/>
        </w:rPr>
        <w:t>低成本、保持材料优良的性能。</w:t>
      </w:r>
    </w:p>
    <w:p w:rsidR="00453C91" w:rsidRDefault="00453C91" w:rsidP="00453C91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为实现上述任务，本发明所采用的技术方案是：按摩尔比先将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4mol</w:t>
      </w:r>
      <w:r>
        <w:rPr>
          <w:rFonts w:hint="eastAsia"/>
        </w:rPr>
        <w:t>的镁橄榄石矿粉</w:t>
      </w:r>
      <w:r>
        <w:t> 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6mol</w:t>
      </w:r>
      <w:r>
        <w:rPr>
          <w:rFonts w:hint="eastAsia"/>
        </w:rPr>
        <w:t>的</w:t>
      </w:r>
      <w:r>
        <w:rPr>
          <w:rFonts w:hint="eastAsia"/>
        </w:rPr>
        <w:t>C</w:t>
      </w:r>
      <w:r>
        <w:rPr>
          <w:rFonts w:hint="eastAsia"/>
        </w:rPr>
        <w:t>粉混合，外加上述混合料质量百分含量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％的结合剂，搅拌或混碾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30</w:t>
      </w:r>
      <w:r>
        <w:rPr>
          <w:rFonts w:hint="eastAsia"/>
        </w:rPr>
        <w:t>分钟，经压制成型后干燥。然后在还原气氛下烧结，烧结温度为</w:t>
      </w:r>
      <w:r>
        <w:rPr>
          <w:rFonts w:hint="eastAsia"/>
        </w:rPr>
        <w:t>1450</w:t>
      </w:r>
      <w:r>
        <w:rPr>
          <w:rFonts w:hint="eastAsia"/>
        </w:rPr>
        <w:t>～</w:t>
      </w:r>
      <w:r>
        <w:rPr>
          <w:rFonts w:hint="eastAsia"/>
        </w:rPr>
        <w:t>1700</w:t>
      </w:r>
      <w:r>
        <w:rPr>
          <w:rFonts w:hint="eastAsia"/>
        </w:rPr>
        <w:t>℃，保温时间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小时，得</w:t>
      </w:r>
      <w:r>
        <w:rPr>
          <w:rFonts w:hint="eastAsia"/>
        </w:rPr>
        <w:t>MgO-SiC-C</w:t>
      </w:r>
      <w:r>
        <w:rPr>
          <w:rFonts w:hint="eastAsia"/>
        </w:rPr>
        <w:t>质复合材料。其中：</w:t>
      </w:r>
    </w:p>
    <w:p w:rsidR="00453C91" w:rsidRDefault="00453C91" w:rsidP="00453C91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所述的干燥是在</w:t>
      </w: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110</w:t>
      </w:r>
      <w:r>
        <w:rPr>
          <w:rFonts w:hint="eastAsia"/>
        </w:rPr>
        <w:t>℃条件下烘干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>小时，或在室内自然干燥</w:t>
      </w:r>
      <w:r>
        <w:rPr>
          <w:rFonts w:hint="eastAsia"/>
        </w:rPr>
        <w:t>24</w:t>
      </w:r>
      <w:r>
        <w:rPr>
          <w:rFonts w:hint="eastAsia"/>
        </w:rPr>
        <w:t>～</w:t>
      </w:r>
      <w:r>
        <w:rPr>
          <w:rFonts w:hint="eastAsia"/>
        </w:rPr>
        <w:t>48</w:t>
      </w:r>
      <w:r>
        <w:rPr>
          <w:rFonts w:hint="eastAsia"/>
        </w:rPr>
        <w:t>小时；</w:t>
      </w:r>
      <w:r>
        <w:t> </w:t>
      </w:r>
    </w:p>
    <w:p w:rsidR="00453C91" w:rsidRDefault="00453C91" w:rsidP="00453C91">
      <w:pPr>
        <w:rPr>
          <w:rFonts w:hint="eastAsia"/>
        </w:rPr>
      </w:pP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所述的镁橄榄石矿粉的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38</w:t>
      </w:r>
      <w:r>
        <w:rPr>
          <w:rFonts w:hint="eastAsia"/>
        </w:rPr>
        <w:t>％，粒度为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；</w:t>
      </w:r>
    </w:p>
    <w:p w:rsidR="00453C91" w:rsidRDefault="00453C91" w:rsidP="00453C91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所述的工业炭粉的</w:t>
      </w:r>
      <w:r>
        <w:rPr>
          <w:rFonts w:hint="eastAsia"/>
        </w:rPr>
        <w:t>C</w:t>
      </w:r>
      <w:r>
        <w:rPr>
          <w:rFonts w:hint="eastAsia"/>
        </w:rPr>
        <w:t>含量≥</w:t>
      </w:r>
      <w:r>
        <w:rPr>
          <w:rFonts w:hint="eastAsia"/>
        </w:rPr>
        <w:t>80</w:t>
      </w:r>
      <w:r>
        <w:rPr>
          <w:rFonts w:hint="eastAsia"/>
        </w:rPr>
        <w:t>％，粒度为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；</w:t>
      </w:r>
    </w:p>
    <w:p w:rsidR="00453C91" w:rsidRDefault="00453C91" w:rsidP="00453C91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所述的结合剂或为酚醛树脂，或为木质素磺酸钙、木质素磺酸钠、亚硫酸纸浆废液、工业糊精粉、聚乙烯醇中的一种结合剂或一种以上的混合剂；除酚醛树脂外，结合剂使用时先</w:t>
      </w:r>
      <w:r>
        <w:t> </w:t>
      </w:r>
      <w:r>
        <w:rPr>
          <w:rFonts w:hint="eastAsia"/>
        </w:rPr>
        <w:t>调制为水溶液。</w:t>
      </w:r>
    </w:p>
    <w:p w:rsidR="00453C91" w:rsidRDefault="00453C91" w:rsidP="00453C91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由于采用上述技术方案，本发明所采用的工业炭粉原料来源广泛、镁橄榄石矿的资源丰</w:t>
      </w:r>
      <w:r>
        <w:t> </w:t>
      </w:r>
      <w:r>
        <w:rPr>
          <w:rFonts w:hint="eastAsia"/>
        </w:rPr>
        <w:t>富，不仅可有效解决镁砂资源紧缺的问题，且生产成本低。</w:t>
      </w:r>
    </w:p>
    <w:p w:rsidR="00453C91" w:rsidRDefault="00453C91" w:rsidP="00453C91">
      <w:pPr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本发明所制备的</w:t>
      </w:r>
      <w:r>
        <w:rPr>
          <w:rFonts w:hint="eastAsia"/>
        </w:rPr>
        <w:t>MgO-SiC-C</w:t>
      </w:r>
      <w:r>
        <w:rPr>
          <w:rFonts w:hint="eastAsia"/>
        </w:rPr>
        <w:t>质复合材料中，</w:t>
      </w:r>
      <w:r>
        <w:rPr>
          <w:rFonts w:hint="eastAsia"/>
        </w:rPr>
        <w:t>SiC</w:t>
      </w:r>
      <w:r>
        <w:rPr>
          <w:rFonts w:hint="eastAsia"/>
        </w:rPr>
        <w:t>是在该材料内部由镁橄榄石和</w:t>
      </w:r>
      <w:r>
        <w:rPr>
          <w:rFonts w:hint="eastAsia"/>
        </w:rPr>
        <w:t>C</w:t>
      </w:r>
      <w:r>
        <w:rPr>
          <w:rFonts w:hint="eastAsia"/>
        </w:rPr>
        <w:t>反应生</w:t>
      </w:r>
      <w:r>
        <w:t> </w:t>
      </w:r>
      <w:r>
        <w:rPr>
          <w:rFonts w:hint="eastAsia"/>
        </w:rPr>
        <w:t>成的，与</w:t>
      </w:r>
      <w:r>
        <w:rPr>
          <w:rFonts w:hint="eastAsia"/>
        </w:rPr>
        <w:t>MgO</w:t>
      </w:r>
      <w:r>
        <w:rPr>
          <w:rFonts w:hint="eastAsia"/>
        </w:rPr>
        <w:t>结合良好，有利于提高材料的性能。</w:t>
      </w:r>
      <w:r>
        <w:rPr>
          <w:rFonts w:hint="eastAsia"/>
        </w:rPr>
        <w:t>SiC</w:t>
      </w:r>
      <w:r>
        <w:rPr>
          <w:rFonts w:hint="eastAsia"/>
        </w:rPr>
        <w:t>不仅是非常耐高温的材料，具有优良</w:t>
      </w:r>
      <w:r>
        <w:t> </w:t>
      </w:r>
      <w:r>
        <w:rPr>
          <w:rFonts w:hint="eastAsia"/>
        </w:rPr>
        <w:t>的抗渣性能，而且热膨胀率很低，可防止在使用中由于反复加热冷却产生内应力过大而引起</w:t>
      </w:r>
      <w:r>
        <w:t> </w:t>
      </w:r>
      <w:r>
        <w:rPr>
          <w:rFonts w:hint="eastAsia"/>
        </w:rPr>
        <w:t>炉衬材料的开裂和剥落。另外，在高温使用条件下部分</w:t>
      </w:r>
      <w:r>
        <w:rPr>
          <w:rFonts w:hint="eastAsia"/>
        </w:rPr>
        <w:t>SiC</w:t>
      </w:r>
      <w:r>
        <w:rPr>
          <w:rFonts w:hint="eastAsia"/>
        </w:rPr>
        <w:t>氧化变成气态</w:t>
      </w:r>
      <w:r>
        <w:rPr>
          <w:rFonts w:hint="eastAsia"/>
        </w:rPr>
        <w:t>SiO</w:t>
      </w:r>
      <w:r>
        <w:rPr>
          <w:rFonts w:hint="eastAsia"/>
        </w:rPr>
        <w:t>迁移到砖的表</w:t>
      </w:r>
      <w:r>
        <w:t> </w:t>
      </w:r>
      <w:r>
        <w:rPr>
          <w:rFonts w:hint="eastAsia"/>
        </w:rPr>
        <w:t>层，然后又与高温空气反应氧化变成固态的</w:t>
      </w:r>
      <w:r>
        <w:rPr>
          <w:rFonts w:hint="eastAsia"/>
        </w:rPr>
        <w:t>SiO2</w:t>
      </w:r>
      <w:r>
        <w:rPr>
          <w:rFonts w:hint="eastAsia"/>
        </w:rPr>
        <w:t>，可填塞炉衬材料的表面孔隙，使衬体材料</w:t>
      </w:r>
      <w:r>
        <w:t> </w:t>
      </w:r>
      <w:r>
        <w:rPr>
          <w:rFonts w:hint="eastAsia"/>
        </w:rPr>
        <w:t>表层致密化，阻止渣的渗透，能减缓材料的蚀损，使用寿命延长。</w:t>
      </w:r>
    </w:p>
    <w:p w:rsidR="00C95EC8" w:rsidRDefault="00C95EC8"/>
    <w:sectPr w:rsidR="00C9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EC8" w:rsidRDefault="00C95EC8" w:rsidP="00453C91">
      <w:r>
        <w:separator/>
      </w:r>
    </w:p>
  </w:endnote>
  <w:endnote w:type="continuationSeparator" w:id="1">
    <w:p w:rsidR="00C95EC8" w:rsidRDefault="00C95EC8" w:rsidP="0045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EC8" w:rsidRDefault="00C95EC8" w:rsidP="00453C91">
      <w:r>
        <w:separator/>
      </w:r>
    </w:p>
  </w:footnote>
  <w:footnote w:type="continuationSeparator" w:id="1">
    <w:p w:rsidR="00C95EC8" w:rsidRDefault="00C95EC8" w:rsidP="00453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C91"/>
    <w:rsid w:val="00453C91"/>
    <w:rsid w:val="00C9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C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C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Sky123.Org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2014-06-23T02:16:00Z</dcterms:created>
  <dcterms:modified xsi:type="dcterms:W3CDTF">2014-06-23T02:16:00Z</dcterms:modified>
</cp:coreProperties>
</file>