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 w:hint="eastAsia"/>
          <w:sz w:val="18"/>
          <w:szCs w:val="18"/>
        </w:rPr>
        <w:t>九钢公司</w:t>
      </w:r>
      <w:r>
        <w:rPr>
          <w:rFonts w:ascii="Tahoma" w:hAnsi="Tahoma" w:cs="Tahoma"/>
          <w:sz w:val="18"/>
          <w:szCs w:val="18"/>
        </w:rPr>
        <w:t>60</w:t>
      </w:r>
      <w:r>
        <w:rPr>
          <w:rFonts w:ascii="Tahoma" w:hAnsi="Tahoma" w:cs="Tahoma" w:hint="eastAsia"/>
          <w:sz w:val="18"/>
          <w:szCs w:val="18"/>
        </w:rPr>
        <w:t>吨转炉快换水口总包招标公告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 w:hint="eastAsia"/>
          <w:sz w:val="18"/>
          <w:szCs w:val="18"/>
        </w:rPr>
        <w:t>招标编号：</w:t>
      </w:r>
      <w:r>
        <w:rPr>
          <w:rFonts w:ascii="Tahoma" w:hAnsi="Tahoma" w:cs="Tahoma"/>
          <w:sz w:val="18"/>
          <w:szCs w:val="18"/>
        </w:rPr>
        <w:t>YWZ20131117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 w:hint="eastAsia"/>
          <w:sz w:val="18"/>
          <w:szCs w:val="18"/>
        </w:rPr>
        <w:t>一、招标项目内容、技术要求、计划招标时间等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 w:hint="eastAsia"/>
          <w:sz w:val="18"/>
          <w:szCs w:val="18"/>
        </w:rPr>
        <w:t>、招标项目名称</w:t>
      </w:r>
      <w:r>
        <w:rPr>
          <w:rFonts w:ascii="Tahoma" w:hAnsi="Tahoma" w:cs="Tahoma"/>
          <w:sz w:val="18"/>
          <w:szCs w:val="18"/>
        </w:rPr>
        <w:t>: 60</w:t>
      </w:r>
      <w:r>
        <w:rPr>
          <w:rFonts w:ascii="Tahoma" w:hAnsi="Tahoma" w:cs="Tahoma" w:hint="eastAsia"/>
          <w:sz w:val="18"/>
          <w:szCs w:val="18"/>
        </w:rPr>
        <w:t>吨转炉快换水口总包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 w:hint="eastAsia"/>
          <w:sz w:val="18"/>
          <w:szCs w:val="18"/>
        </w:rPr>
        <w:t>、招标技术要求：（</w:t>
      </w:r>
      <w:r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 w:hint="eastAsia"/>
          <w:sz w:val="18"/>
          <w:szCs w:val="18"/>
        </w:rPr>
        <w:t>）：九钢中间包快换水口总包含：快换上水口，快换下水口，快换水口座砖，快换机构及其配套设备，（不含油缸）供方包施工。（</w:t>
      </w:r>
      <w:r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 w:hint="eastAsia"/>
          <w:sz w:val="18"/>
          <w:szCs w:val="18"/>
        </w:rPr>
        <w:t>）在正常情况下（非快换耐材因素除外），快换上水口和座砖使用寿命与中包寿命同步</w:t>
      </w:r>
      <w:r>
        <w:rPr>
          <w:rFonts w:ascii="Tahoma" w:hAnsi="Tahoma" w:cs="Tahoma"/>
          <w:sz w:val="18"/>
          <w:szCs w:val="18"/>
        </w:rPr>
        <w:t>≥75</w:t>
      </w:r>
      <w:r>
        <w:rPr>
          <w:rFonts w:ascii="Tahoma" w:hAnsi="Tahoma" w:cs="Tahoma" w:hint="eastAsia"/>
          <w:sz w:val="18"/>
          <w:szCs w:val="18"/>
        </w:rPr>
        <w:t>炉，每低于</w:t>
      </w:r>
      <w:r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 w:hint="eastAsia"/>
          <w:sz w:val="18"/>
          <w:szCs w:val="18"/>
        </w:rPr>
        <w:t>炉扣</w:t>
      </w:r>
      <w:r>
        <w:rPr>
          <w:rFonts w:ascii="Tahoma" w:hAnsi="Tahoma" w:cs="Tahoma"/>
          <w:sz w:val="18"/>
          <w:szCs w:val="18"/>
        </w:rPr>
        <w:t>100</w:t>
      </w:r>
      <w:r>
        <w:rPr>
          <w:rFonts w:ascii="Tahoma" w:hAnsi="Tahoma" w:cs="Tahoma" w:hint="eastAsia"/>
          <w:sz w:val="18"/>
          <w:szCs w:val="18"/>
        </w:rPr>
        <w:t>元</w:t>
      </w:r>
      <w:r>
        <w:rPr>
          <w:rFonts w:ascii="Tahoma" w:hAnsi="Tahoma" w:cs="Tahoma"/>
          <w:sz w:val="18"/>
          <w:szCs w:val="18"/>
        </w:rPr>
        <w:t>/</w:t>
      </w:r>
      <w:r>
        <w:rPr>
          <w:rFonts w:ascii="Tahoma" w:hAnsi="Tahoma" w:cs="Tahoma" w:hint="eastAsia"/>
          <w:sz w:val="18"/>
          <w:szCs w:val="18"/>
        </w:rPr>
        <w:t>炉。（</w:t>
      </w:r>
      <w:r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 w:hint="eastAsia"/>
          <w:sz w:val="18"/>
          <w:szCs w:val="18"/>
        </w:rPr>
        <w:t>）由于快换耐材原因造成穿渗钢事故每次扣</w:t>
      </w:r>
      <w:r>
        <w:rPr>
          <w:rFonts w:ascii="Tahoma" w:hAnsi="Tahoma" w:cs="Tahoma"/>
          <w:sz w:val="18"/>
          <w:szCs w:val="18"/>
        </w:rPr>
        <w:t>10000</w:t>
      </w:r>
      <w:r>
        <w:rPr>
          <w:rFonts w:ascii="Tahoma" w:hAnsi="Tahoma" w:cs="Tahoma" w:hint="eastAsia"/>
          <w:sz w:val="18"/>
          <w:szCs w:val="18"/>
        </w:rPr>
        <w:t>元（以炼钢厂报告为准）。（</w:t>
      </w:r>
      <w:r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 w:hint="eastAsia"/>
          <w:sz w:val="18"/>
          <w:szCs w:val="18"/>
        </w:rPr>
        <w:t>）由于供方质量问题而引起的需方一切损失，由供方负责赔偿。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 w:hint="eastAsia"/>
          <w:sz w:val="18"/>
          <w:szCs w:val="18"/>
        </w:rPr>
        <w:t>、计划招标时间：</w:t>
      </w:r>
      <w:r>
        <w:rPr>
          <w:rFonts w:ascii="Tahoma" w:hAnsi="Tahoma" w:cs="Tahoma"/>
          <w:sz w:val="18"/>
          <w:szCs w:val="18"/>
        </w:rPr>
        <w:t>2013</w:t>
      </w:r>
      <w:r>
        <w:rPr>
          <w:rFonts w:ascii="Tahoma" w:hAnsi="Tahoma" w:cs="Tahoma" w:hint="eastAsia"/>
          <w:sz w:val="18"/>
          <w:szCs w:val="18"/>
        </w:rPr>
        <w:t>年</w:t>
      </w:r>
      <w:r>
        <w:rPr>
          <w:rFonts w:ascii="Tahoma" w:hAnsi="Tahoma" w:cs="Tahoma"/>
          <w:sz w:val="18"/>
          <w:szCs w:val="18"/>
        </w:rPr>
        <w:t>11</w:t>
      </w:r>
      <w:r>
        <w:rPr>
          <w:rFonts w:ascii="Tahoma" w:hAnsi="Tahoma" w:cs="Tahoma" w:hint="eastAsia"/>
          <w:sz w:val="18"/>
          <w:szCs w:val="18"/>
        </w:rPr>
        <w:t>月下旬（具体时间以标书为准）。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 w:hint="eastAsia"/>
          <w:sz w:val="18"/>
          <w:szCs w:val="18"/>
        </w:rPr>
        <w:t>、付款方式：银行承兑汇票，货到交货地点、经验收合格，供方开具</w:t>
      </w:r>
      <w:r>
        <w:rPr>
          <w:rFonts w:ascii="Tahoma" w:hAnsi="Tahoma" w:cs="Tahoma"/>
          <w:sz w:val="18"/>
          <w:szCs w:val="18"/>
        </w:rPr>
        <w:t>17%</w:t>
      </w:r>
      <w:r>
        <w:rPr>
          <w:rFonts w:ascii="Tahoma" w:hAnsi="Tahoma" w:cs="Tahoma" w:hint="eastAsia"/>
          <w:sz w:val="18"/>
          <w:szCs w:val="18"/>
        </w:rPr>
        <w:t>增值税专用发票，需方收到发票经财务结算入账后开始滚动付款，以</w:t>
      </w:r>
      <w:r>
        <w:rPr>
          <w:rFonts w:ascii="Tahoma" w:hAnsi="Tahoma" w:cs="Tahoma"/>
          <w:sz w:val="18"/>
          <w:szCs w:val="18"/>
        </w:rPr>
        <w:t>6</w:t>
      </w:r>
      <w:r>
        <w:rPr>
          <w:rFonts w:ascii="Tahoma" w:hAnsi="Tahoma" w:cs="Tahoma" w:hint="eastAsia"/>
          <w:sz w:val="18"/>
          <w:szCs w:val="18"/>
        </w:rPr>
        <w:t>个月银行承兑汇票或现金支付总价款的</w:t>
      </w:r>
      <w:r>
        <w:rPr>
          <w:rFonts w:ascii="Tahoma" w:hAnsi="Tahoma" w:cs="Tahoma"/>
          <w:sz w:val="18"/>
          <w:szCs w:val="18"/>
        </w:rPr>
        <w:t>90%</w:t>
      </w:r>
      <w:r>
        <w:rPr>
          <w:rFonts w:ascii="Tahoma" w:hAnsi="Tahoma" w:cs="Tahoma" w:hint="eastAsia"/>
          <w:sz w:val="18"/>
          <w:szCs w:val="18"/>
        </w:rPr>
        <w:t>，其余</w:t>
      </w:r>
      <w:r>
        <w:rPr>
          <w:rFonts w:ascii="Tahoma" w:hAnsi="Tahoma" w:cs="Tahoma"/>
          <w:sz w:val="18"/>
          <w:szCs w:val="18"/>
        </w:rPr>
        <w:t>10 %</w:t>
      </w:r>
      <w:r>
        <w:rPr>
          <w:rFonts w:ascii="Tahoma" w:hAnsi="Tahoma" w:cs="Tahoma" w:hint="eastAsia"/>
          <w:sz w:val="18"/>
          <w:szCs w:val="18"/>
        </w:rPr>
        <w:t>为合同质保金，质保期满双方无异议后支付（不计息），支付低于</w:t>
      </w:r>
      <w:r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 w:hint="eastAsia"/>
          <w:sz w:val="18"/>
          <w:szCs w:val="18"/>
        </w:rPr>
        <w:t>个月承兑汇票或现金，按需方财务规定收取</w:t>
      </w:r>
      <w:r>
        <w:rPr>
          <w:rFonts w:ascii="Tahoma" w:hAnsi="Tahoma" w:cs="Tahoma"/>
          <w:sz w:val="18"/>
          <w:szCs w:val="18"/>
        </w:rPr>
        <w:t>6</w:t>
      </w:r>
      <w:r>
        <w:rPr>
          <w:rFonts w:ascii="Tahoma" w:hAnsi="Tahoma" w:cs="Tahoma" w:hint="eastAsia"/>
          <w:sz w:val="18"/>
          <w:szCs w:val="18"/>
        </w:rPr>
        <w:t>个月贴息。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 w:hint="eastAsia"/>
          <w:sz w:val="18"/>
          <w:szCs w:val="18"/>
        </w:rPr>
        <w:t>二、对招标项目合作方的要求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 w:hint="eastAsia"/>
          <w:sz w:val="18"/>
          <w:szCs w:val="18"/>
        </w:rPr>
        <w:t>、在中华人民共和国注册的具有独立民事责任的法人或其他组织，并取得合法企业工商营业执照，具有相应的许可经营范围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 w:hint="eastAsia"/>
          <w:sz w:val="18"/>
          <w:szCs w:val="18"/>
        </w:rPr>
        <w:t>。注册资金</w:t>
      </w:r>
      <w:r>
        <w:rPr>
          <w:rFonts w:ascii="Tahoma" w:hAnsi="Tahoma" w:cs="Tahoma"/>
          <w:sz w:val="18"/>
          <w:szCs w:val="18"/>
        </w:rPr>
        <w:t>300</w:t>
      </w:r>
      <w:r>
        <w:rPr>
          <w:rFonts w:ascii="Tahoma" w:hAnsi="Tahoma" w:cs="Tahoma" w:hint="eastAsia"/>
          <w:sz w:val="18"/>
          <w:szCs w:val="18"/>
        </w:rPr>
        <w:t>万元以上。招标现场时需带</w:t>
      </w:r>
      <w:r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 w:hint="eastAsia"/>
          <w:sz w:val="18"/>
          <w:szCs w:val="18"/>
        </w:rPr>
        <w:t>份钢厂同类产品的供货业绩合同原件（</w:t>
      </w:r>
      <w:r>
        <w:rPr>
          <w:rFonts w:ascii="Tahoma" w:hAnsi="Tahoma" w:cs="Tahoma"/>
          <w:sz w:val="18"/>
          <w:szCs w:val="18"/>
        </w:rPr>
        <w:t>2011</w:t>
      </w:r>
      <w:r>
        <w:rPr>
          <w:rFonts w:ascii="Tahoma" w:hAnsi="Tahoma" w:cs="Tahoma" w:hint="eastAsia"/>
          <w:sz w:val="18"/>
          <w:szCs w:val="18"/>
        </w:rPr>
        <w:t>年至今）。合同签订后一个月到货。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 w:hint="eastAsia"/>
          <w:sz w:val="18"/>
          <w:szCs w:val="18"/>
        </w:rPr>
        <w:t>、具有良好、灵活的售后服务，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 w:hint="eastAsia"/>
          <w:sz w:val="18"/>
          <w:szCs w:val="18"/>
        </w:rPr>
        <w:t>如发生质量异议，省内中标方</w:t>
      </w:r>
      <w:r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 w:hint="eastAsia"/>
          <w:sz w:val="18"/>
          <w:szCs w:val="18"/>
        </w:rPr>
        <w:t>天内到招标方，双方协商解决，外省中标方</w:t>
      </w:r>
      <w:r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 w:hint="eastAsia"/>
          <w:sz w:val="18"/>
          <w:szCs w:val="18"/>
        </w:rPr>
        <w:t>天内到招标方，双方协商解决。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 w:hint="eastAsia"/>
          <w:sz w:val="18"/>
          <w:szCs w:val="18"/>
        </w:rPr>
        <w:t>三、意向投标人提交资质要求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 w:hint="eastAsia"/>
          <w:sz w:val="18"/>
          <w:szCs w:val="18"/>
        </w:rPr>
        <w:t>、资质材料：包括经最新年检有效的企业资质（营业执照副本、组织机构代码、税务登记证复印件、开户行许可证）、质量管理体系认证证书、代理人身份证复印件及授权书复印件、近两年钢厂相同类产品的供货业绩合同、联系方式等。邮件资料提交时请注明为：</w:t>
      </w:r>
      <w:r>
        <w:rPr>
          <w:rFonts w:ascii="Tahoma" w:hAnsi="Tahoma" w:cs="Tahoma"/>
          <w:sz w:val="18"/>
          <w:szCs w:val="18"/>
        </w:rPr>
        <w:t>60</w:t>
      </w:r>
      <w:r>
        <w:rPr>
          <w:rFonts w:ascii="Tahoma" w:hAnsi="Tahoma" w:cs="Tahoma" w:hint="eastAsia"/>
          <w:sz w:val="18"/>
          <w:szCs w:val="18"/>
        </w:rPr>
        <w:t>吨转炉快换水口总包招标</w:t>
      </w:r>
      <w:r>
        <w:rPr>
          <w:rFonts w:ascii="Tahoma" w:hAnsi="Tahoma" w:cs="Tahoma"/>
          <w:sz w:val="18"/>
          <w:szCs w:val="18"/>
        </w:rPr>
        <w:t>YWZ20131117</w:t>
      </w:r>
      <w:r>
        <w:rPr>
          <w:rFonts w:ascii="Tahoma" w:hAnsi="Tahoma" w:cs="Tahoma" w:hint="eastAsia"/>
          <w:sz w:val="18"/>
          <w:szCs w:val="18"/>
        </w:rPr>
        <w:t>；以上资料都要提交。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 w:hint="eastAsia"/>
          <w:sz w:val="18"/>
          <w:szCs w:val="18"/>
        </w:rPr>
        <w:t>、截止提交时间：</w:t>
      </w:r>
      <w:r>
        <w:rPr>
          <w:rFonts w:ascii="Tahoma" w:hAnsi="Tahoma" w:cs="Tahoma"/>
          <w:sz w:val="18"/>
          <w:szCs w:val="18"/>
        </w:rPr>
        <w:t>2013</w:t>
      </w:r>
      <w:r>
        <w:rPr>
          <w:rFonts w:ascii="Tahoma" w:hAnsi="Tahoma" w:cs="Tahoma" w:hint="eastAsia"/>
          <w:sz w:val="18"/>
          <w:szCs w:val="18"/>
        </w:rPr>
        <w:t>年</w:t>
      </w:r>
      <w:r>
        <w:rPr>
          <w:rFonts w:ascii="Tahoma" w:hAnsi="Tahoma" w:cs="Tahoma"/>
          <w:sz w:val="18"/>
          <w:szCs w:val="18"/>
        </w:rPr>
        <w:t>11</w:t>
      </w:r>
      <w:r>
        <w:rPr>
          <w:rFonts w:ascii="Tahoma" w:hAnsi="Tahoma" w:cs="Tahoma" w:hint="eastAsia"/>
          <w:sz w:val="18"/>
          <w:szCs w:val="18"/>
        </w:rPr>
        <w:t>月</w:t>
      </w:r>
      <w:r>
        <w:rPr>
          <w:rFonts w:ascii="Tahoma" w:hAnsi="Tahoma" w:cs="Tahoma"/>
          <w:sz w:val="18"/>
          <w:szCs w:val="18"/>
        </w:rPr>
        <w:t>23</w:t>
      </w:r>
      <w:r>
        <w:rPr>
          <w:rFonts w:ascii="Tahoma" w:hAnsi="Tahoma" w:cs="Tahoma" w:hint="eastAsia"/>
          <w:sz w:val="18"/>
          <w:szCs w:val="18"/>
        </w:rPr>
        <w:t>日</w:t>
      </w:r>
      <w:r>
        <w:rPr>
          <w:rFonts w:ascii="Tahoma" w:hAnsi="Tahoma" w:cs="Tahoma"/>
          <w:sz w:val="18"/>
          <w:szCs w:val="18"/>
        </w:rPr>
        <w:t>16:00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 w:hint="eastAsia"/>
          <w:sz w:val="18"/>
          <w:szCs w:val="18"/>
        </w:rPr>
        <w:t>、提交方式：发邮件至：</w:t>
      </w:r>
      <w:r>
        <w:rPr>
          <w:rFonts w:ascii="Tahoma" w:hAnsi="Tahoma" w:cs="Tahoma"/>
          <w:sz w:val="18"/>
          <w:szCs w:val="18"/>
        </w:rPr>
        <w:t>jgsbjdb666@163.com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 w:hint="eastAsia"/>
          <w:sz w:val="18"/>
          <w:szCs w:val="18"/>
        </w:rPr>
        <w:t>四、投标方式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 w:hint="eastAsia"/>
          <w:sz w:val="18"/>
          <w:szCs w:val="18"/>
        </w:rPr>
        <w:t>我公司对意向投标单位提交的资质材料进行初步审查，向初步审查合格单位发出招标说明书，请接到招标说明书的单位按要求时间交纳相应投标保证金、投标资料等。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 w:hint="eastAsia"/>
          <w:sz w:val="18"/>
          <w:szCs w:val="18"/>
        </w:rPr>
        <w:t>五、招标单位信息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 w:hint="eastAsia"/>
          <w:sz w:val="18"/>
          <w:szCs w:val="18"/>
        </w:rPr>
        <w:t>、招标单位名称：九江萍钢钢铁有限公司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 w:hint="eastAsia"/>
          <w:sz w:val="18"/>
          <w:szCs w:val="18"/>
        </w:rPr>
        <w:t>、招标项目业务负责人及联系方式：叶工</w:t>
      </w:r>
      <w:r>
        <w:rPr>
          <w:rFonts w:ascii="Tahoma" w:hAnsi="Tahoma" w:cs="Tahoma"/>
          <w:sz w:val="18"/>
          <w:szCs w:val="18"/>
        </w:rPr>
        <w:t xml:space="preserve">  18879130505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 w:hint="eastAsia"/>
          <w:sz w:val="18"/>
          <w:szCs w:val="18"/>
        </w:rPr>
        <w:t>、监督电话：九钢公司设备机动部：周工</w:t>
      </w:r>
      <w:r>
        <w:rPr>
          <w:rFonts w:ascii="Tahoma" w:hAnsi="Tahoma" w:cs="Tahoma"/>
          <w:sz w:val="18"/>
          <w:szCs w:val="18"/>
        </w:rPr>
        <w:t xml:space="preserve">  18870213919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                    </w:t>
      </w:r>
      <w:r>
        <w:rPr>
          <w:rFonts w:ascii="Tahoma" w:hAnsi="Tahoma" w:cs="Tahoma" w:hint="eastAsia"/>
          <w:sz w:val="18"/>
          <w:szCs w:val="18"/>
        </w:rPr>
        <w:t>九钢公司党政办：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 w:hint="eastAsia"/>
          <w:sz w:val="18"/>
          <w:szCs w:val="18"/>
        </w:rPr>
        <w:t>李工</w:t>
      </w:r>
      <w:r>
        <w:rPr>
          <w:rFonts w:ascii="Tahoma" w:hAnsi="Tahoma" w:cs="Tahoma"/>
          <w:sz w:val="18"/>
          <w:szCs w:val="18"/>
        </w:rPr>
        <w:t xml:space="preserve"> 18870210166</w:t>
      </w: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</w:p>
    <w:p w:rsidR="00D96718" w:rsidRDefault="00D96718" w:rsidP="006F4282">
      <w:pPr>
        <w:pStyle w:val="NormalWeb"/>
        <w:rPr>
          <w:rFonts w:ascii="Tahoma" w:hAnsi="Tahoma" w:cs="Tahoma"/>
          <w:sz w:val="18"/>
          <w:szCs w:val="18"/>
        </w:rPr>
      </w:pPr>
    </w:p>
    <w:p w:rsidR="00D96718" w:rsidRDefault="00D96718"/>
    <w:sectPr w:rsidR="00D96718" w:rsidSect="00F93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282"/>
    <w:rsid w:val="001A3185"/>
    <w:rsid w:val="005C5FD3"/>
    <w:rsid w:val="006F4282"/>
    <w:rsid w:val="00D96718"/>
    <w:rsid w:val="00EF7A27"/>
    <w:rsid w:val="00F8795B"/>
    <w:rsid w:val="00F9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B2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F4282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163</Words>
  <Characters>933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九钢公司60吨转炉快换水口总包招标公告</dc:title>
  <dc:subject/>
  <dc:creator>Administrator</dc:creator>
  <cp:keywords/>
  <dc:description/>
  <cp:lastModifiedBy>User</cp:lastModifiedBy>
  <cp:revision>2</cp:revision>
  <dcterms:created xsi:type="dcterms:W3CDTF">2013-11-20T03:14:00Z</dcterms:created>
  <dcterms:modified xsi:type="dcterms:W3CDTF">2013-11-20T03:14:00Z</dcterms:modified>
</cp:coreProperties>
</file>